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4EF" w:rsidRPr="005F7EBD" w:rsidRDefault="00A704EF" w:rsidP="00A704EF">
      <w:pPr>
        <w:shd w:val="clear" w:color="auto" w:fill="F2F2F2" w:themeFill="background1" w:themeFillShade="F2"/>
        <w:rPr>
          <w:b/>
          <w:color w:val="4472C4" w:themeColor="accent5"/>
          <w:sz w:val="56"/>
          <w:szCs w:val="56"/>
        </w:rPr>
      </w:pPr>
      <w:r>
        <w:rPr>
          <w:b/>
          <w:color w:val="4472C4" w:themeColor="accent5"/>
          <w:sz w:val="56"/>
          <w:szCs w:val="56"/>
        </w:rPr>
        <w:t>INTERNATIONAL FOUNDATION COURSE - BUSINESS</w:t>
      </w:r>
    </w:p>
    <w:p w:rsidR="00A704EF" w:rsidRDefault="00A704EF" w:rsidP="00A704EF">
      <w:pPr>
        <w:rPr>
          <w:sz w:val="28"/>
          <w:szCs w:val="28"/>
        </w:rPr>
      </w:pPr>
    </w:p>
    <w:p w:rsidR="009B0226" w:rsidRPr="003B09B7" w:rsidRDefault="009B0226" w:rsidP="00A704EF">
      <w:pPr>
        <w:rPr>
          <w:sz w:val="28"/>
          <w:szCs w:val="28"/>
        </w:rPr>
      </w:pPr>
    </w:p>
    <w:p w:rsidR="00A704EF" w:rsidRDefault="00A704EF" w:rsidP="00A704EF">
      <w:pPr>
        <w:sectPr w:rsidR="00A704EF" w:rsidSect="00B869E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851" w:header="708" w:footer="708" w:gutter="0"/>
          <w:cols w:space="708"/>
          <w:docGrid w:linePitch="360"/>
        </w:sectPr>
      </w:pPr>
    </w:p>
    <w:p w:rsidR="00A704EF" w:rsidRDefault="00A704EF" w:rsidP="00A704EF">
      <w:pPr>
        <w:shd w:val="clear" w:color="auto" w:fill="FFFFFF" w:themeFill="background1"/>
        <w:ind w:left="-709"/>
      </w:pPr>
      <w:r>
        <w:t xml:space="preserve">This </w:t>
      </w:r>
      <w:r w:rsidR="009B0226">
        <w:t>course is designed to introduce students to the key aspects of business.  It will equip students with vital knowledge and skills to enable them to flourish academically and personally.</w:t>
      </w:r>
    </w:p>
    <w:p w:rsidR="00A704EF" w:rsidRDefault="00A704EF" w:rsidP="00A704EF">
      <w:pPr>
        <w:shd w:val="clear" w:color="auto" w:fill="FFFFFF" w:themeFill="background1"/>
        <w:spacing w:after="0"/>
        <w:ind w:left="-709" w:firstLine="709"/>
      </w:pPr>
    </w:p>
    <w:p w:rsidR="00A704EF" w:rsidRPr="00047CD4" w:rsidRDefault="00A704EF" w:rsidP="00A704EF">
      <w:pPr>
        <w:shd w:val="clear" w:color="auto" w:fill="FFFFFF" w:themeFill="background1"/>
        <w:spacing w:after="0"/>
        <w:ind w:left="-709"/>
        <w:rPr>
          <w:b/>
          <w:color w:val="4472C4" w:themeColor="accent5"/>
        </w:rPr>
      </w:pPr>
      <w:r w:rsidRPr="00047CD4">
        <w:rPr>
          <w:b/>
          <w:color w:val="4472C4" w:themeColor="accent5"/>
        </w:rPr>
        <w:t>COURSE DETAILS</w:t>
      </w:r>
    </w:p>
    <w:p w:rsidR="009B0226" w:rsidRDefault="00BC09CC" w:rsidP="00A704EF">
      <w:pPr>
        <w:pStyle w:val="ListParagraph"/>
        <w:numPr>
          <w:ilvl w:val="0"/>
          <w:numId w:val="1"/>
        </w:numPr>
        <w:shd w:val="clear" w:color="auto" w:fill="FFFFFF" w:themeFill="background1"/>
        <w:ind w:left="-284"/>
      </w:pPr>
      <w:r>
        <w:t xml:space="preserve">Approximately </w:t>
      </w:r>
      <w:r w:rsidR="009B0226">
        <w:t>21 hours per week</w:t>
      </w:r>
    </w:p>
    <w:p w:rsidR="00A704EF" w:rsidRPr="00047CD4" w:rsidRDefault="009B0226" w:rsidP="00A704EF">
      <w:pPr>
        <w:pStyle w:val="ListParagraph"/>
        <w:numPr>
          <w:ilvl w:val="0"/>
          <w:numId w:val="1"/>
        </w:numPr>
        <w:shd w:val="clear" w:color="auto" w:fill="FFFFFF" w:themeFill="background1"/>
        <w:ind w:left="-284"/>
      </w:pPr>
      <w:r>
        <w:t>Starts in January of each year</w:t>
      </w:r>
    </w:p>
    <w:p w:rsidR="00A704EF" w:rsidRDefault="00D71235" w:rsidP="00A704EF">
      <w:pPr>
        <w:pStyle w:val="ListParagraph"/>
        <w:numPr>
          <w:ilvl w:val="0"/>
          <w:numId w:val="1"/>
        </w:numPr>
        <w:shd w:val="clear" w:color="auto" w:fill="FFFFFF" w:themeFill="background1"/>
        <w:ind w:left="-284"/>
      </w:pPr>
      <w:r>
        <w:t>6 months course</w:t>
      </w:r>
    </w:p>
    <w:p w:rsidR="00A704EF" w:rsidRDefault="009B0226" w:rsidP="009B0226">
      <w:pPr>
        <w:pStyle w:val="ListParagraph"/>
        <w:numPr>
          <w:ilvl w:val="0"/>
          <w:numId w:val="1"/>
        </w:numPr>
        <w:shd w:val="clear" w:color="auto" w:fill="FFFFFF" w:themeFill="background1"/>
        <w:ind w:left="-284"/>
      </w:pPr>
      <w:r>
        <w:t>Class sizes of 15 students</w:t>
      </w:r>
    </w:p>
    <w:p w:rsidR="00A704EF" w:rsidRDefault="009B0226" w:rsidP="00A704EF">
      <w:pPr>
        <w:pStyle w:val="ListParagraph"/>
        <w:numPr>
          <w:ilvl w:val="0"/>
          <w:numId w:val="1"/>
        </w:numPr>
        <w:shd w:val="clear" w:color="auto" w:fill="FFFFFF" w:themeFill="background1"/>
        <w:ind w:left="-284"/>
      </w:pPr>
      <w:r>
        <w:t>B</w:t>
      </w:r>
      <w:r w:rsidR="00B738B7">
        <w:t>e part of the UK</w:t>
      </w:r>
      <w:r>
        <w:t xml:space="preserve"> culture</w:t>
      </w:r>
    </w:p>
    <w:p w:rsidR="005354BD" w:rsidRDefault="005354BD" w:rsidP="00A704EF">
      <w:pPr>
        <w:pStyle w:val="ListParagraph"/>
        <w:numPr>
          <w:ilvl w:val="0"/>
          <w:numId w:val="1"/>
        </w:numPr>
        <w:shd w:val="clear" w:color="auto" w:fill="FFFFFF" w:themeFill="background1"/>
        <w:ind w:left="-284"/>
      </w:pPr>
      <w:r>
        <w:t xml:space="preserve">Be in a class of different nationalities </w:t>
      </w:r>
    </w:p>
    <w:p w:rsidR="00A704EF" w:rsidRDefault="00A704EF" w:rsidP="00A704EF">
      <w:pPr>
        <w:shd w:val="clear" w:color="auto" w:fill="FFFFFF" w:themeFill="background1"/>
        <w:spacing w:after="0"/>
        <w:ind w:hanging="709"/>
      </w:pPr>
    </w:p>
    <w:p w:rsidR="00A704EF" w:rsidRDefault="00A704EF" w:rsidP="00A704EF">
      <w:pPr>
        <w:shd w:val="clear" w:color="auto" w:fill="FFFFFF" w:themeFill="background1"/>
        <w:ind w:left="-709"/>
        <w:rPr>
          <w:b/>
          <w:color w:val="4472C4" w:themeColor="accent5"/>
        </w:rPr>
      </w:pPr>
      <w:r>
        <w:rPr>
          <w:b/>
          <w:color w:val="4472C4" w:themeColor="accent5"/>
        </w:rPr>
        <w:t>PROGRESSION AND M</w:t>
      </w:r>
      <w:r w:rsidRPr="00B869E2">
        <w:rPr>
          <w:b/>
          <w:color w:val="4472C4" w:themeColor="accent5"/>
        </w:rPr>
        <w:t>AIN BENEFITS</w:t>
      </w:r>
      <w:r>
        <w:rPr>
          <w:b/>
          <w:color w:val="4472C4" w:themeColor="accent5"/>
        </w:rPr>
        <w:t xml:space="preserve"> </w:t>
      </w:r>
    </w:p>
    <w:p w:rsidR="00A704EF" w:rsidRPr="00047CD4" w:rsidRDefault="00A704EF" w:rsidP="00A704EF">
      <w:pPr>
        <w:pStyle w:val="ListParagraph"/>
        <w:numPr>
          <w:ilvl w:val="0"/>
          <w:numId w:val="1"/>
        </w:numPr>
        <w:shd w:val="clear" w:color="auto" w:fill="FFFFFF" w:themeFill="background1"/>
        <w:ind w:left="-284"/>
        <w:rPr>
          <w:color w:val="4472C4" w:themeColor="accent5"/>
        </w:rPr>
      </w:pPr>
      <w:r>
        <w:t xml:space="preserve">Choice of two different options </w:t>
      </w:r>
      <w:r w:rsidR="009B0226">
        <w:t>(economics or law)</w:t>
      </w:r>
    </w:p>
    <w:p w:rsidR="009B0226" w:rsidRDefault="009B0226" w:rsidP="00B51FC2">
      <w:pPr>
        <w:pStyle w:val="ListParagraph"/>
        <w:numPr>
          <w:ilvl w:val="0"/>
          <w:numId w:val="1"/>
        </w:numPr>
        <w:shd w:val="clear" w:color="auto" w:fill="FFFFFF" w:themeFill="background1"/>
        <w:ind w:left="-284"/>
      </w:pPr>
      <w:r>
        <w:t>Experienced and friendly staff will offer the necessary support and guidance during the course</w:t>
      </w:r>
    </w:p>
    <w:p w:rsidR="00A704EF" w:rsidRDefault="009B0226" w:rsidP="009B0226">
      <w:pPr>
        <w:pStyle w:val="ListParagraph"/>
        <w:numPr>
          <w:ilvl w:val="0"/>
          <w:numId w:val="1"/>
        </w:numPr>
        <w:shd w:val="clear" w:color="auto" w:fill="FFFFFF" w:themeFill="background1"/>
        <w:ind w:left="-284"/>
      </w:pPr>
      <w:r>
        <w:t>A dedicated international team who can also support you with your welfare</w:t>
      </w:r>
    </w:p>
    <w:p w:rsidR="009B0226" w:rsidRDefault="009B0226" w:rsidP="009B0226">
      <w:pPr>
        <w:pStyle w:val="ListParagraph"/>
        <w:numPr>
          <w:ilvl w:val="0"/>
          <w:numId w:val="1"/>
        </w:numPr>
        <w:shd w:val="clear" w:color="auto" w:fill="FFFFFF" w:themeFill="background1"/>
        <w:ind w:left="-284"/>
      </w:pPr>
      <w:r>
        <w:t>You will be able to progress to universities in the UK and other countries</w:t>
      </w:r>
    </w:p>
    <w:p w:rsidR="009B0226" w:rsidRDefault="009B0226" w:rsidP="009B0226">
      <w:pPr>
        <w:pStyle w:val="ListParagraph"/>
        <w:numPr>
          <w:ilvl w:val="0"/>
          <w:numId w:val="1"/>
        </w:numPr>
        <w:shd w:val="clear" w:color="auto" w:fill="FFFFFF" w:themeFill="background1"/>
        <w:ind w:left="-284"/>
      </w:pPr>
      <w:r>
        <w:t>An IELTs test will be organised during the course</w:t>
      </w:r>
    </w:p>
    <w:p w:rsidR="00BC09CC" w:rsidRDefault="00BC09CC" w:rsidP="009B0226">
      <w:pPr>
        <w:pStyle w:val="ListParagraph"/>
        <w:numPr>
          <w:ilvl w:val="0"/>
          <w:numId w:val="1"/>
        </w:numPr>
        <w:shd w:val="clear" w:color="auto" w:fill="FFFFFF" w:themeFill="background1"/>
        <w:ind w:left="-284"/>
      </w:pPr>
      <w:r>
        <w:t>Extra curricular activities available to attend</w:t>
      </w:r>
    </w:p>
    <w:p w:rsidR="00A704EF" w:rsidRPr="009B0226" w:rsidRDefault="00A704EF" w:rsidP="009B0226">
      <w:pPr>
        <w:shd w:val="clear" w:color="auto" w:fill="FFFFFF" w:themeFill="background1"/>
        <w:ind w:left="-644"/>
        <w:rPr>
          <w:b/>
          <w:color w:val="4472C4" w:themeColor="accent5"/>
        </w:rPr>
      </w:pPr>
    </w:p>
    <w:p w:rsidR="00A704EF" w:rsidRPr="006438EE" w:rsidRDefault="00A704EF" w:rsidP="00A704EF">
      <w:pPr>
        <w:pStyle w:val="ListParagraph"/>
        <w:shd w:val="clear" w:color="auto" w:fill="FFFFFF" w:themeFill="background1"/>
        <w:ind w:left="-284"/>
        <w:rPr>
          <w:b/>
        </w:rPr>
      </w:pPr>
    </w:p>
    <w:p w:rsidR="00A704EF" w:rsidRDefault="00A704EF" w:rsidP="00A704EF">
      <w:pPr>
        <w:pStyle w:val="ListParagraph"/>
        <w:shd w:val="clear" w:color="auto" w:fill="FFFFFF" w:themeFill="background1"/>
        <w:ind w:left="-284"/>
        <w:rPr>
          <w:b/>
          <w:color w:val="4472C4" w:themeColor="accent5"/>
        </w:rPr>
      </w:pPr>
    </w:p>
    <w:p w:rsidR="00A704EF" w:rsidRDefault="00A704EF" w:rsidP="00A704EF">
      <w:pPr>
        <w:pStyle w:val="ListParagraph"/>
        <w:shd w:val="clear" w:color="auto" w:fill="FFFFFF" w:themeFill="background1"/>
        <w:ind w:left="-284"/>
        <w:rPr>
          <w:b/>
          <w:color w:val="4472C4" w:themeColor="accent5"/>
        </w:rPr>
      </w:pPr>
    </w:p>
    <w:p w:rsidR="009B0226" w:rsidRDefault="009B0226" w:rsidP="00A704EF">
      <w:pPr>
        <w:pStyle w:val="ListParagraph"/>
        <w:shd w:val="clear" w:color="auto" w:fill="FFFFFF" w:themeFill="background1"/>
        <w:ind w:left="-284"/>
        <w:rPr>
          <w:b/>
          <w:color w:val="4472C4" w:themeColor="accent5"/>
        </w:rPr>
      </w:pPr>
    </w:p>
    <w:p w:rsidR="005354BD" w:rsidRDefault="005354BD" w:rsidP="00A704EF">
      <w:pPr>
        <w:pStyle w:val="ListParagraph"/>
        <w:shd w:val="clear" w:color="auto" w:fill="FFFFFF" w:themeFill="background1"/>
        <w:ind w:left="-284"/>
        <w:rPr>
          <w:b/>
          <w:color w:val="4472C4" w:themeColor="accent5"/>
        </w:rPr>
      </w:pPr>
    </w:p>
    <w:p w:rsidR="00A704EF" w:rsidRPr="00BC09CC" w:rsidRDefault="009B0226" w:rsidP="00BC09CC">
      <w:pPr>
        <w:shd w:val="clear" w:color="auto" w:fill="FFFFFF" w:themeFill="background1"/>
        <w:rPr>
          <w:b/>
          <w:color w:val="4472C4" w:themeColor="accent5"/>
        </w:rPr>
      </w:pPr>
      <w:r w:rsidRPr="00BC09CC">
        <w:rPr>
          <w:b/>
          <w:color w:val="4472C4" w:themeColor="accent5"/>
        </w:rPr>
        <w:t>CORE SUBJECTS</w:t>
      </w:r>
    </w:p>
    <w:p w:rsidR="009B0226" w:rsidRPr="009B0226" w:rsidRDefault="00BC09CC" w:rsidP="009B0226">
      <w:pPr>
        <w:pStyle w:val="ListParagraph"/>
        <w:numPr>
          <w:ilvl w:val="0"/>
          <w:numId w:val="2"/>
        </w:numPr>
        <w:shd w:val="clear" w:color="auto" w:fill="FFFFFF" w:themeFill="background1"/>
      </w:pPr>
      <w:r>
        <w:t>Understanding B</w:t>
      </w:r>
      <w:r w:rsidR="009B0226" w:rsidRPr="009B0226">
        <w:t>usiness</w:t>
      </w:r>
    </w:p>
    <w:p w:rsidR="009B0226" w:rsidRPr="009B0226" w:rsidRDefault="009B0226" w:rsidP="009B0226">
      <w:pPr>
        <w:pStyle w:val="ListParagraph"/>
        <w:numPr>
          <w:ilvl w:val="0"/>
          <w:numId w:val="2"/>
        </w:numPr>
        <w:shd w:val="clear" w:color="auto" w:fill="FFFFFF" w:themeFill="background1"/>
      </w:pPr>
      <w:r w:rsidRPr="009B0226">
        <w:t>Accounting and Finance</w:t>
      </w:r>
    </w:p>
    <w:p w:rsidR="009B0226" w:rsidRPr="009B0226" w:rsidRDefault="009B0226" w:rsidP="009B0226">
      <w:pPr>
        <w:pStyle w:val="ListParagraph"/>
        <w:numPr>
          <w:ilvl w:val="0"/>
          <w:numId w:val="2"/>
        </w:numPr>
        <w:shd w:val="clear" w:color="auto" w:fill="FFFFFF" w:themeFill="background1"/>
      </w:pPr>
      <w:r w:rsidRPr="009B0226">
        <w:t>English for Academic Purposes</w:t>
      </w:r>
    </w:p>
    <w:p w:rsidR="009B0226" w:rsidRPr="009B0226" w:rsidRDefault="005354BD" w:rsidP="009B0226">
      <w:pPr>
        <w:pStyle w:val="ListParagraph"/>
        <w:numPr>
          <w:ilvl w:val="0"/>
          <w:numId w:val="2"/>
        </w:numPr>
        <w:shd w:val="clear" w:color="auto" w:fill="FFFFFF" w:themeFill="background1"/>
      </w:pPr>
      <w:r>
        <w:t>Academic S</w:t>
      </w:r>
      <w:r w:rsidR="009B0226" w:rsidRPr="009B0226">
        <w:t xml:space="preserve">kills </w:t>
      </w:r>
    </w:p>
    <w:p w:rsidR="009B0226" w:rsidRPr="009B0226" w:rsidRDefault="009B0226" w:rsidP="009B0226">
      <w:pPr>
        <w:pStyle w:val="ListParagraph"/>
        <w:numPr>
          <w:ilvl w:val="0"/>
          <w:numId w:val="2"/>
        </w:numPr>
        <w:shd w:val="clear" w:color="auto" w:fill="FFFFFF" w:themeFill="background1"/>
      </w:pPr>
      <w:r w:rsidRPr="009B0226">
        <w:t>IT</w:t>
      </w:r>
    </w:p>
    <w:p w:rsidR="009B0226" w:rsidRPr="009B0226" w:rsidRDefault="005354BD" w:rsidP="009B0226">
      <w:pPr>
        <w:pStyle w:val="ListParagraph"/>
        <w:numPr>
          <w:ilvl w:val="0"/>
          <w:numId w:val="2"/>
        </w:numPr>
        <w:shd w:val="clear" w:color="auto" w:fill="FFFFFF" w:themeFill="background1"/>
      </w:pPr>
      <w:r>
        <w:t>General M</w:t>
      </w:r>
      <w:r w:rsidR="009B0226" w:rsidRPr="009B0226">
        <w:t>aths</w:t>
      </w:r>
    </w:p>
    <w:p w:rsidR="009B0226" w:rsidRDefault="009B0226" w:rsidP="00A704EF">
      <w:pPr>
        <w:pStyle w:val="ListParagraph"/>
        <w:shd w:val="clear" w:color="auto" w:fill="FFFFFF" w:themeFill="background1"/>
        <w:ind w:left="-284"/>
        <w:rPr>
          <w:b/>
          <w:color w:val="4472C4" w:themeColor="accent5"/>
        </w:rPr>
      </w:pPr>
    </w:p>
    <w:p w:rsidR="00A704EF" w:rsidRPr="001F654E" w:rsidRDefault="009B0226" w:rsidP="00A704EF">
      <w:pPr>
        <w:pStyle w:val="ListParagraph"/>
        <w:shd w:val="clear" w:color="auto" w:fill="FFFFFF" w:themeFill="background1"/>
        <w:spacing w:after="0"/>
        <w:ind w:left="-284"/>
      </w:pPr>
      <w:r>
        <w:t xml:space="preserve">For your </w:t>
      </w:r>
      <w:r w:rsidR="00BC09CC">
        <w:t>options,</w:t>
      </w:r>
      <w:r w:rsidR="00A704EF">
        <w:t xml:space="preserve"> you</w:t>
      </w:r>
      <w:r>
        <w:t xml:space="preserve"> can choose either Economics</w:t>
      </w:r>
      <w:r w:rsidR="00A704EF">
        <w:t xml:space="preserve"> or </w:t>
      </w:r>
      <w:r>
        <w:t>Law</w:t>
      </w:r>
      <w:r w:rsidR="00A704EF">
        <w:t>.</w:t>
      </w:r>
    </w:p>
    <w:p w:rsidR="00A704EF" w:rsidRDefault="00A704EF" w:rsidP="00A704EF">
      <w:pPr>
        <w:shd w:val="clear" w:color="auto" w:fill="FFFFFF" w:themeFill="background1"/>
        <w:ind w:left="-284" w:firstLine="284"/>
      </w:pPr>
      <w:r>
        <w:rPr>
          <w:b/>
          <w:noProof/>
          <w:color w:val="4472C4" w:themeColor="accent5"/>
          <w:lang w:eastAsia="en-GB"/>
        </w:rPr>
        <mc:AlternateContent>
          <mc:Choice Requires="wps">
            <w:drawing>
              <wp:anchor distT="0" distB="0" distL="114300" distR="114300" simplePos="0" relativeHeight="251659264" behindDoc="0" locked="0" layoutInCell="1" allowOverlap="1" wp14:anchorId="4069B8AA" wp14:editId="32DE2E4C">
                <wp:simplePos x="0" y="0"/>
                <wp:positionH relativeFrom="column">
                  <wp:posOffset>-147320</wp:posOffset>
                </wp:positionH>
                <wp:positionV relativeFrom="paragraph">
                  <wp:posOffset>283845</wp:posOffset>
                </wp:positionV>
                <wp:extent cx="352425" cy="171450"/>
                <wp:effectExtent l="0" t="0" r="28575" b="19050"/>
                <wp:wrapSquare wrapText="bothSides"/>
                <wp:docPr id="5" name="Rectangle 5"/>
                <wp:cNvGraphicFramePr/>
                <a:graphic xmlns:a="http://schemas.openxmlformats.org/drawingml/2006/main">
                  <a:graphicData uri="http://schemas.microsoft.com/office/word/2010/wordprocessingShape">
                    <wps:wsp>
                      <wps:cNvSpPr/>
                      <wps:spPr>
                        <a:xfrm>
                          <a:off x="0" y="0"/>
                          <a:ext cx="35242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D4AD5" id="Rectangle 5" o:spid="_x0000_s1026" style="position:absolute;margin-left:-11.6pt;margin-top:22.35pt;width:27.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" fillcolor="#5b9bd5 [3204]" strokecolor="#1f4d78 [1604]" strokeweight="1pt">
                <w10:wrap type="square"/>
              </v:rect>
            </w:pict>
          </mc:Fallback>
        </mc:AlternateContent>
      </w:r>
    </w:p>
    <w:p w:rsidR="00A704EF" w:rsidRDefault="009B0226" w:rsidP="00A704EF">
      <w:pPr>
        <w:pStyle w:val="ListParagraph"/>
        <w:shd w:val="clear" w:color="auto" w:fill="FFFFFF" w:themeFill="background1"/>
        <w:ind w:left="-284"/>
        <w:rPr>
          <w:b/>
          <w:color w:val="4472C4" w:themeColor="accent5"/>
        </w:rPr>
      </w:pPr>
      <w:r>
        <w:rPr>
          <w:b/>
          <w:color w:val="4472C4" w:themeColor="accent5"/>
        </w:rPr>
        <w:t>ECONOMICS</w:t>
      </w:r>
    </w:p>
    <w:p w:rsidR="00BC09CC" w:rsidRPr="00BC09CC" w:rsidRDefault="00BC09CC" w:rsidP="00BC09CC">
      <w:pPr>
        <w:pStyle w:val="Default"/>
      </w:pPr>
      <w:r w:rsidRPr="00BC09CC">
        <w:t xml:space="preserve">The aim of this module is for students on business related programmes to be able to investigate and understand the micro &amp; macro-economic environment in terms of their influence on decision making on a range of business organisations. It will examine the national, European and wider international economic environment. </w:t>
      </w:r>
    </w:p>
    <w:p w:rsidR="00A704EF" w:rsidRDefault="00A704EF" w:rsidP="00A704EF">
      <w:pPr>
        <w:pStyle w:val="ListParagraph"/>
        <w:shd w:val="clear" w:color="auto" w:fill="FFFFFF" w:themeFill="background1"/>
        <w:ind w:left="-284"/>
      </w:pPr>
      <w:r>
        <w:rPr>
          <w:b/>
          <w:noProof/>
          <w:color w:val="4472C4" w:themeColor="accent5"/>
          <w:lang w:eastAsia="en-GB"/>
        </w:rPr>
        <mc:AlternateContent>
          <mc:Choice Requires="wps">
            <w:drawing>
              <wp:anchor distT="0" distB="0" distL="114300" distR="114300" simplePos="0" relativeHeight="251660288" behindDoc="0" locked="0" layoutInCell="1" allowOverlap="1" wp14:anchorId="10A2D99A" wp14:editId="5282A111">
                <wp:simplePos x="0" y="0"/>
                <wp:positionH relativeFrom="column">
                  <wp:posOffset>-142875</wp:posOffset>
                </wp:positionH>
                <wp:positionV relativeFrom="paragraph">
                  <wp:posOffset>160020</wp:posOffset>
                </wp:positionV>
                <wp:extent cx="352425" cy="171450"/>
                <wp:effectExtent l="0" t="0" r="28575" b="19050"/>
                <wp:wrapSquare wrapText="bothSides"/>
                <wp:docPr id="6" name="Rectangle 6"/>
                <wp:cNvGraphicFramePr/>
                <a:graphic xmlns:a="http://schemas.openxmlformats.org/drawingml/2006/main">
                  <a:graphicData uri="http://schemas.microsoft.com/office/word/2010/wordprocessingShape">
                    <wps:wsp>
                      <wps:cNvSpPr/>
                      <wps:spPr>
                        <a:xfrm>
                          <a:off x="0" y="0"/>
                          <a:ext cx="352425" cy="1714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7E9FF" id="Rectangle 6" o:spid="_x0000_s1026" style="position:absolute;margin-left:-11.25pt;margin-top:12.6pt;width:27.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" fillcolor="#5b9bd5" strokecolor="#41719c" strokeweight="1pt">
                <w10:wrap type="square"/>
              </v:rect>
            </w:pict>
          </mc:Fallback>
        </mc:AlternateContent>
      </w:r>
    </w:p>
    <w:p w:rsidR="00A704EF" w:rsidRDefault="009B0226" w:rsidP="00A704EF">
      <w:pPr>
        <w:pStyle w:val="ListParagraph"/>
        <w:shd w:val="clear" w:color="auto" w:fill="FFFFFF" w:themeFill="background1"/>
        <w:ind w:left="-284"/>
        <w:rPr>
          <w:b/>
          <w:color w:val="4472C4" w:themeColor="accent5"/>
        </w:rPr>
      </w:pPr>
      <w:r>
        <w:rPr>
          <w:b/>
          <w:color w:val="4472C4" w:themeColor="accent5"/>
        </w:rPr>
        <w:t>LAW</w:t>
      </w:r>
    </w:p>
    <w:p w:rsidR="00BC09CC" w:rsidRPr="00BC09CC" w:rsidRDefault="00BC09CC" w:rsidP="00BC09CC">
      <w:pPr>
        <w:pStyle w:val="Default"/>
      </w:pPr>
      <w:r w:rsidRPr="00BC09CC">
        <w:t xml:space="preserve">This module aims to provide the student with the opportunity to attain an understanding of the essential principles of aspects of business law within the context of the English Legal system. Students will be able to apply their legal knowledge practically to business situations and to appreciate the context within which the law opera </w:t>
      </w:r>
    </w:p>
    <w:p w:rsidR="00A704EF" w:rsidRDefault="00A704EF" w:rsidP="00A704EF">
      <w:pPr>
        <w:pStyle w:val="ListParagraph"/>
        <w:shd w:val="clear" w:color="auto" w:fill="FFFFFF" w:themeFill="background1"/>
        <w:ind w:left="-284"/>
      </w:pPr>
    </w:p>
    <w:p w:rsidR="00A704EF" w:rsidRDefault="00A704EF" w:rsidP="00A704EF">
      <w:pPr>
        <w:pStyle w:val="ListParagraph"/>
        <w:shd w:val="clear" w:color="auto" w:fill="FFFFFF" w:themeFill="background1"/>
        <w:ind w:left="-284"/>
      </w:pPr>
    </w:p>
    <w:p w:rsidR="00A704EF" w:rsidRDefault="00A704EF" w:rsidP="00A704EF"/>
    <w:p w:rsidR="00A704EF" w:rsidRPr="00047CD4" w:rsidRDefault="00A704EF" w:rsidP="00A704EF"/>
    <w:p w:rsidR="00A704EF" w:rsidRDefault="00A704EF" w:rsidP="00A704EF">
      <w:pPr>
        <w:ind w:left="-709"/>
        <w:rPr>
          <w:b/>
          <w:color w:val="4472C4" w:themeColor="accent5"/>
        </w:rPr>
      </w:pPr>
      <w:r>
        <w:rPr>
          <w:b/>
          <w:noProof/>
          <w:color w:val="4472C4" w:themeColor="accent5"/>
          <w:lang w:eastAsia="en-GB"/>
        </w:rPr>
        <w:lastRenderedPageBreak/>
        <mc:AlternateContent>
          <mc:Choice Requires="wps">
            <w:drawing>
              <wp:anchor distT="0" distB="0" distL="114300" distR="114300" simplePos="0" relativeHeight="251668480" behindDoc="0" locked="0" layoutInCell="1" allowOverlap="1" wp14:anchorId="5F98B314" wp14:editId="001AE893">
                <wp:simplePos x="0" y="0"/>
                <wp:positionH relativeFrom="margin">
                  <wp:align>right</wp:align>
                </wp:positionH>
                <wp:positionV relativeFrom="paragraph">
                  <wp:posOffset>-1</wp:posOffset>
                </wp:positionV>
                <wp:extent cx="4367284" cy="2115185"/>
                <wp:effectExtent l="0" t="0" r="14605" b="18415"/>
                <wp:wrapNone/>
                <wp:docPr id="18" name="Flowchart: Process 18"/>
                <wp:cNvGraphicFramePr/>
                <a:graphic xmlns:a="http://schemas.openxmlformats.org/drawingml/2006/main">
                  <a:graphicData uri="http://schemas.microsoft.com/office/word/2010/wordprocessingShape">
                    <wps:wsp>
                      <wps:cNvSpPr/>
                      <wps:spPr>
                        <a:xfrm>
                          <a:off x="0" y="0"/>
                          <a:ext cx="4367284" cy="211518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04EF" w:rsidRPr="007326B9" w:rsidRDefault="00246A3F" w:rsidP="00A704EF">
                            <w:pPr>
                              <w:jc w:val="center"/>
                              <w:rPr>
                                <w:sz w:val="32"/>
                                <w:szCs w:val="32"/>
                              </w:rPr>
                            </w:pPr>
                            <w:r>
                              <w:rPr>
                                <w:rFonts w:ascii="Garamond" w:hAnsi="Garamond"/>
                                <w:color w:val="222222"/>
                                <w:sz w:val="36"/>
                                <w:szCs w:val="36"/>
                              </w:rPr>
                              <w:t>The methods used by the lecturers at the college are very sophisticated and innovative such as Google Classroom and even Google Draft. People in Plymouth are also very friendly and nice.</w:t>
                            </w:r>
                          </w:p>
                          <w:p w:rsidR="00A704EF" w:rsidRPr="007326B9" w:rsidRDefault="00246A3F" w:rsidP="00A704EF">
                            <w:pPr>
                              <w:jc w:val="center"/>
                              <w:rPr>
                                <w:sz w:val="36"/>
                                <w:szCs w:val="36"/>
                              </w:rPr>
                            </w:pPr>
                            <w:r>
                              <w:rPr>
                                <w:sz w:val="36"/>
                                <w:szCs w:val="36"/>
                              </w:rPr>
                              <w:t>Louis Gabriel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8B314" id="_x0000_t109" coordsize="21600,21600" o:spt="109" path="m,l,21600r21600,l21600,xe">
                <v:stroke joinstyle="miter"/>
                <v:path gradientshapeok="t" o:connecttype="rect"/>
              </v:shapetype>
              <v:shape id="Flowchart: Process 18" o:spid="_x0000_s1026" type="#_x0000_t109" style="position:absolute;left:0;text-align:left;margin-left:292.7pt;margin-top:0;width:343.9pt;height:166.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" fillcolor="#5b9bd5 [3204]" strokecolor="#1f4d78 [1604]" strokeweight="1pt">
                <v:textbox>
                  <w:txbxContent>
                    <w:p w:rsidR="00A704EF" w:rsidRPr="007326B9" w:rsidRDefault="00246A3F" w:rsidP="00A704EF">
                      <w:pPr>
                        <w:jc w:val="center"/>
                        <w:rPr>
                          <w:sz w:val="32"/>
                          <w:szCs w:val="32"/>
                        </w:rPr>
                      </w:pPr>
                      <w:r>
                        <w:rPr>
                          <w:rFonts w:ascii="Garamond" w:hAnsi="Garamond"/>
                          <w:color w:val="222222"/>
                          <w:sz w:val="36"/>
                          <w:szCs w:val="36"/>
                        </w:rPr>
                        <w:t>The methods used by the lecturers at the college are very sophisticated and innovative such as Google Classroom and even Google Draft. People in Plymouth are also very friendly and nice.</w:t>
                      </w:r>
                    </w:p>
                    <w:p w:rsidR="00A704EF" w:rsidRPr="007326B9" w:rsidRDefault="00246A3F" w:rsidP="00A704EF">
                      <w:pPr>
                        <w:jc w:val="center"/>
                        <w:rPr>
                          <w:sz w:val="36"/>
                          <w:szCs w:val="36"/>
                        </w:rPr>
                      </w:pPr>
                      <w:r>
                        <w:rPr>
                          <w:sz w:val="36"/>
                          <w:szCs w:val="36"/>
                        </w:rPr>
                        <w:t>Louis Gabriel</w:t>
                      </w:r>
                    </w:p>
                  </w:txbxContent>
                </v:textbox>
                <w10:wrap anchorx="margin"/>
              </v:shape>
            </w:pict>
          </mc:Fallback>
        </mc:AlternateContent>
      </w:r>
      <w:r w:rsidR="00246A3F">
        <w:rPr>
          <w:noProof/>
          <w:lang w:eastAsia="en-GB"/>
        </w:rPr>
        <w:drawing>
          <wp:inline distT="0" distB="0" distL="0" distR="0">
            <wp:extent cx="2210435" cy="2115185"/>
            <wp:effectExtent l="0" t="0" r="0" b="0"/>
            <wp:docPr id="1" name="Picture 1" descr="https://lh3.googleusercontent.com/jbQ_srqI06JCRHYPCitRAZOgj0nTeZsg5XOeXcLZk4kZM9M6LM0XUP56O-f7aQOFgKOVUYs96d3vrJjUpge6GwHRNNbMnnGcG7RA39JA1rj1NaYjaZ4vs1Zq1mY607EwEOqAD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75654c3c-7fff-7dee-3651-e4eefb2b9b3e" descr="https://lh3.googleusercontent.com/jbQ_srqI06JCRHYPCitRAZOgj0nTeZsg5XOeXcLZk4kZM9M6LM0XUP56O-f7aQOFgKOVUYs96d3vrJjUpge6GwHRNNbMnnGcG7RA39JA1rj1NaYjaZ4vs1Zq1mY607EwEOqADxQ"/>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543" t="14385" b="5754"/>
                    <a:stretch/>
                  </pic:blipFill>
                  <pic:spPr bwMode="auto">
                    <a:xfrm>
                      <a:off x="0" y="0"/>
                      <a:ext cx="2210435" cy="2115185"/>
                    </a:xfrm>
                    <a:prstGeom prst="rect">
                      <a:avLst/>
                    </a:prstGeom>
                    <a:noFill/>
                    <a:ln>
                      <a:noFill/>
                    </a:ln>
                    <a:extLst>
                      <a:ext uri="{53640926-AAD7-44D8-BBD7-CCE9431645EC}">
                        <a14:shadowObscured xmlns:a14="http://schemas.microsoft.com/office/drawing/2010/main"/>
                      </a:ext>
                    </a:extLst>
                  </pic:spPr>
                </pic:pic>
              </a:graphicData>
            </a:graphic>
          </wp:inline>
        </w:drawing>
      </w:r>
    </w:p>
    <w:p w:rsidR="00A704EF" w:rsidRDefault="00A704EF" w:rsidP="00A704EF">
      <w:pPr>
        <w:rPr>
          <w:b/>
          <w:color w:val="4472C4" w:themeColor="accent5"/>
        </w:rPr>
      </w:pPr>
    </w:p>
    <w:p w:rsidR="00A704EF" w:rsidRPr="00B869E2" w:rsidRDefault="00A704EF" w:rsidP="00A704EF">
      <w:pPr>
        <w:rPr>
          <w:b/>
          <w:color w:val="4472C4" w:themeColor="accent5"/>
        </w:rPr>
      </w:pPr>
    </w:p>
    <w:p w:rsidR="009C5476" w:rsidRDefault="009C5476">
      <w:bookmarkStart w:id="0" w:name="_GoBack"/>
      <w:bookmarkEnd w:id="0"/>
    </w:p>
    <w:sectPr w:rsidR="009C5476" w:rsidSect="00A679AE">
      <w:type w:val="continuous"/>
      <w:pgSz w:w="11906" w:h="16838"/>
      <w:pgMar w:top="1440" w:right="1416"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D7D" w:rsidRDefault="00BC09CC">
      <w:pPr>
        <w:spacing w:after="0" w:line="240" w:lineRule="auto"/>
      </w:pPr>
      <w:r>
        <w:separator/>
      </w:r>
    </w:p>
  </w:endnote>
  <w:endnote w:type="continuationSeparator" w:id="0">
    <w:p w:rsidR="00EB1D7D" w:rsidRDefault="00BC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AD" w:rsidRDefault="00246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65" w:rsidRPr="00C54C65" w:rsidRDefault="00BC4366">
    <w:pPr>
      <w:pStyle w:val="Footer"/>
      <w:rPr>
        <w:b/>
        <w:color w:val="4472C4" w:themeColor="accent5"/>
        <w:sz w:val="28"/>
      </w:rPr>
    </w:pPr>
    <w:r>
      <w:rPr>
        <w:b/>
        <w:noProof/>
        <w:color w:val="4472C4" w:themeColor="accent5"/>
        <w:sz w:val="28"/>
        <w:lang w:eastAsia="en-GB"/>
      </w:rPr>
      <mc:AlternateContent>
        <mc:Choice Requires="wps">
          <w:drawing>
            <wp:anchor distT="0" distB="0" distL="114300" distR="114300" simplePos="0" relativeHeight="251659264" behindDoc="0" locked="0" layoutInCell="1" allowOverlap="1" wp14:anchorId="5EFC8391" wp14:editId="18502BAB">
              <wp:simplePos x="0" y="0"/>
              <wp:positionH relativeFrom="column">
                <wp:posOffset>-292735</wp:posOffset>
              </wp:positionH>
              <wp:positionV relativeFrom="paragraph">
                <wp:posOffset>-152409</wp:posOffset>
              </wp:positionV>
              <wp:extent cx="533400" cy="523875"/>
              <wp:effectExtent l="0" t="0" r="0" b="9525"/>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23875"/>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E76" w:rsidRDefault="00246A3F" w:rsidP="00C54C65">
                          <w:pPr>
                            <w:pStyle w:val="Footer"/>
                            <w:jc w:val="center"/>
                            <w:rPr>
                              <w:sz w:val="22"/>
                            </w:rPr>
                          </w:pPr>
                        </w:p>
                        <w:p w:rsidR="00C54C65" w:rsidRDefault="00BC4366" w:rsidP="00C54C65">
                          <w:pPr>
                            <w:pStyle w:val="Footer"/>
                            <w:jc w:val="center"/>
                            <w:rPr>
                              <w:b/>
                              <w:bCs/>
                              <w:iCs/>
                              <w:noProof/>
                              <w:color w:val="FFFFFF" w:themeColor="background1"/>
                              <w:sz w:val="36"/>
                              <w:szCs w:val="36"/>
                            </w:rPr>
                          </w:pPr>
                          <w:r w:rsidRPr="00C54C65">
                            <w:rPr>
                              <w:sz w:val="22"/>
                            </w:rPr>
                            <w:fldChar w:fldCharType="begin"/>
                          </w:r>
                          <w:r w:rsidRPr="00C54C65">
                            <w:instrText xml:space="preserve"> PAGE    \* MERGEFORMAT </w:instrText>
                          </w:r>
                          <w:r w:rsidRPr="00C54C65">
                            <w:rPr>
                              <w:sz w:val="22"/>
                            </w:rPr>
                            <w:fldChar w:fldCharType="separate"/>
                          </w:r>
                          <w:r w:rsidR="00246A3F" w:rsidRPr="00246A3F">
                            <w:rPr>
                              <w:b/>
                              <w:bCs/>
                              <w:iCs/>
                              <w:noProof/>
                              <w:color w:val="FFFFFF" w:themeColor="background1"/>
                              <w:sz w:val="36"/>
                              <w:szCs w:val="36"/>
                            </w:rPr>
                            <w:t>2</w:t>
                          </w:r>
                          <w:r w:rsidRPr="00C54C65">
                            <w:rPr>
                              <w:b/>
                              <w:bCs/>
                              <w:iCs/>
                              <w:noProof/>
                              <w:color w:val="FFFFFF" w:themeColor="background1"/>
                              <w:sz w:val="36"/>
                              <w:szCs w:val="36"/>
                            </w:rPr>
                            <w:fldChar w:fldCharType="end"/>
                          </w:r>
                        </w:p>
                        <w:p w:rsidR="00C54C65" w:rsidRPr="00C54C65" w:rsidRDefault="00246A3F" w:rsidP="00C54C65">
                          <w:pPr>
                            <w:pStyle w:val="Footer"/>
                            <w:jc w:val="center"/>
                            <w:rPr>
                              <w:b/>
                              <w:bCs/>
                              <w:iCs/>
                              <w:color w:val="FFFFFF" w:themeColor="background1"/>
                              <w:sz w:val="36"/>
                              <w:szCs w:val="36"/>
                            </w:rPr>
                          </w:pPr>
                        </w:p>
                      </w:txbxContent>
                    </wps:txbx>
                    <wps:bodyPr rot="0" vert="horz" wrap="square" lIns="54864" tIns="0" rIns="54864" bIns="0" anchor="b" anchorCtr="0" upright="1">
                      <a:noAutofit/>
                    </wps:bodyPr>
                  </wps:wsp>
                </a:graphicData>
              </a:graphic>
              <wp14:sizeRelV relativeFrom="margin">
                <wp14:pctHeight>0</wp14:pctHeight>
              </wp14:sizeRelV>
            </wp:anchor>
          </w:drawing>
        </mc:Choice>
        <mc:Fallback>
          <w:pict>
            <v:shapetype w14:anchorId="5EFC8391" id="_x0000_t202" coordsize="21600,21600" o:spt="202" path="m,l,21600r21600,l21600,xe">
              <v:stroke joinstyle="miter"/>
              <v:path gradientshapeok="t" o:connecttype="rect"/>
            </v:shapetype>
            <v:shape id="Text Box 55" o:spid="_x0000_s1027" type="#_x0000_t202" style="position:absolute;margin-left:-23.05pt;margin-top:-12pt;width:42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" fillcolor="#4472c4 [3208]" stroked="f">
              <v:textbox inset="4.32pt,0,4.32pt,0">
                <w:txbxContent>
                  <w:p w:rsidR="00D44E76" w:rsidRDefault="00246A3F" w:rsidP="00C54C65">
                    <w:pPr>
                      <w:pStyle w:val="Footer"/>
                      <w:jc w:val="center"/>
                      <w:rPr>
                        <w:sz w:val="22"/>
                      </w:rPr>
                    </w:pPr>
                  </w:p>
                  <w:p w:rsidR="00C54C65" w:rsidRDefault="00BC4366" w:rsidP="00C54C65">
                    <w:pPr>
                      <w:pStyle w:val="Footer"/>
                      <w:jc w:val="center"/>
                      <w:rPr>
                        <w:b/>
                        <w:bCs/>
                        <w:iCs/>
                        <w:noProof/>
                        <w:color w:val="FFFFFF" w:themeColor="background1"/>
                        <w:sz w:val="36"/>
                        <w:szCs w:val="36"/>
                      </w:rPr>
                    </w:pPr>
                    <w:r w:rsidRPr="00C54C65">
                      <w:rPr>
                        <w:sz w:val="22"/>
                      </w:rPr>
                      <w:fldChar w:fldCharType="begin"/>
                    </w:r>
                    <w:r w:rsidRPr="00C54C65">
                      <w:instrText xml:space="preserve"> PAGE    \* MERGEFORMAT </w:instrText>
                    </w:r>
                    <w:r w:rsidRPr="00C54C65">
                      <w:rPr>
                        <w:sz w:val="22"/>
                      </w:rPr>
                      <w:fldChar w:fldCharType="separate"/>
                    </w:r>
                    <w:r w:rsidR="00246A3F" w:rsidRPr="00246A3F">
                      <w:rPr>
                        <w:b/>
                        <w:bCs/>
                        <w:iCs/>
                        <w:noProof/>
                        <w:color w:val="FFFFFF" w:themeColor="background1"/>
                        <w:sz w:val="36"/>
                        <w:szCs w:val="36"/>
                      </w:rPr>
                      <w:t>2</w:t>
                    </w:r>
                    <w:r w:rsidRPr="00C54C65">
                      <w:rPr>
                        <w:b/>
                        <w:bCs/>
                        <w:iCs/>
                        <w:noProof/>
                        <w:color w:val="FFFFFF" w:themeColor="background1"/>
                        <w:sz w:val="36"/>
                        <w:szCs w:val="36"/>
                      </w:rPr>
                      <w:fldChar w:fldCharType="end"/>
                    </w:r>
                  </w:p>
                  <w:p w:rsidR="00C54C65" w:rsidRPr="00C54C65" w:rsidRDefault="00246A3F" w:rsidP="00C54C65">
                    <w:pPr>
                      <w:pStyle w:val="Footer"/>
                      <w:jc w:val="center"/>
                      <w:rPr>
                        <w:b/>
                        <w:bCs/>
                        <w:iCs/>
                        <w:color w:val="FFFFFF" w:themeColor="background1"/>
                        <w:sz w:val="36"/>
                        <w:szCs w:val="36"/>
                      </w:rPr>
                    </w:pPr>
                  </w:p>
                </w:txbxContent>
              </v:textbox>
            </v:shape>
          </w:pict>
        </mc:Fallback>
      </mc:AlternateContent>
    </w:r>
    <w:r>
      <w:rPr>
        <w:b/>
        <w:color w:val="4472C4" w:themeColor="accent5"/>
        <w:sz w:val="28"/>
      </w:rPr>
      <w:t xml:space="preserve">           </w:t>
    </w:r>
    <w:r w:rsidRPr="00C54C65">
      <w:rPr>
        <w:b/>
        <w:color w:val="4472C4" w:themeColor="accent5"/>
        <w:sz w:val="28"/>
      </w:rPr>
      <w:t>www.cityplym.ac.uk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AD" w:rsidRDefault="00246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D7D" w:rsidRDefault="00BC09CC">
      <w:pPr>
        <w:spacing w:after="0" w:line="240" w:lineRule="auto"/>
      </w:pPr>
      <w:r>
        <w:separator/>
      </w:r>
    </w:p>
  </w:footnote>
  <w:footnote w:type="continuationSeparator" w:id="0">
    <w:p w:rsidR="00EB1D7D" w:rsidRDefault="00BC0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AD" w:rsidRDefault="00246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65" w:rsidRPr="00224638" w:rsidRDefault="00BC4366">
    <w:pPr>
      <w:pStyle w:val="Header"/>
      <w:pBdr>
        <w:bottom w:val="single" w:sz="6" w:space="1" w:color="auto"/>
      </w:pBdr>
      <w:rPr>
        <w:color w:val="4472C4" w:themeColor="accent5"/>
        <w:sz w:val="28"/>
        <w:szCs w:val="28"/>
      </w:rPr>
    </w:pPr>
    <w:r w:rsidRPr="00224638">
      <w:rPr>
        <w:color w:val="4472C4" w:themeColor="accent5"/>
        <w:sz w:val="28"/>
        <w:szCs w:val="28"/>
      </w:rPr>
      <w:t xml:space="preserve">City College Plymouth </w:t>
    </w:r>
  </w:p>
  <w:p w:rsidR="00224638" w:rsidRPr="00224638" w:rsidRDefault="00246A3F">
    <w:pPr>
      <w:pStyle w:val="Header"/>
      <w:rPr>
        <w:color w:val="4472C4" w:themeColor="accent5"/>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AD" w:rsidRDefault="00246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7738A"/>
    <w:multiLevelType w:val="hybridMultilevel"/>
    <w:tmpl w:val="B9428E42"/>
    <w:lvl w:ilvl="0" w:tplc="BB1E08EC">
      <w:start w:val="1"/>
      <w:numFmt w:val="bullet"/>
      <w:lvlText w:val=""/>
      <w:lvlJc w:val="left"/>
      <w:pPr>
        <w:ind w:left="360" w:hanging="360"/>
      </w:pPr>
      <w:rPr>
        <w:rFonts w:ascii="Symbol" w:hAnsi="Symbol" w:hint="default"/>
        <w:color w:val="4472C4"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CA400D9"/>
    <w:multiLevelType w:val="hybridMultilevel"/>
    <w:tmpl w:val="5DFCF20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EF"/>
    <w:rsid w:val="00246A3F"/>
    <w:rsid w:val="005354BD"/>
    <w:rsid w:val="007D4BF8"/>
    <w:rsid w:val="009B0226"/>
    <w:rsid w:val="009C5476"/>
    <w:rsid w:val="00A704EF"/>
    <w:rsid w:val="00B738B7"/>
    <w:rsid w:val="00BC09CC"/>
    <w:rsid w:val="00BC4366"/>
    <w:rsid w:val="00D71235"/>
    <w:rsid w:val="00EB1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3462"/>
  <w15:chartTrackingRefBased/>
  <w15:docId w15:val="{184E03D9-2CF1-465A-8C2B-F28158E3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4EF"/>
  </w:style>
  <w:style w:type="paragraph" w:styleId="Footer">
    <w:name w:val="footer"/>
    <w:basedOn w:val="Normal"/>
    <w:link w:val="FooterChar"/>
    <w:uiPriority w:val="99"/>
    <w:unhideWhenUsed/>
    <w:rsid w:val="00A70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4EF"/>
  </w:style>
  <w:style w:type="paragraph" w:styleId="ListParagraph">
    <w:name w:val="List Paragraph"/>
    <w:basedOn w:val="Normal"/>
    <w:uiPriority w:val="34"/>
    <w:qFormat/>
    <w:rsid w:val="00A704EF"/>
    <w:pPr>
      <w:ind w:left="720"/>
      <w:contextualSpacing/>
    </w:pPr>
  </w:style>
  <w:style w:type="paragraph" w:customStyle="1" w:styleId="Default">
    <w:name w:val="Default"/>
    <w:rsid w:val="00BC09CC"/>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Marley</dc:creator>
  <cp:keywords/>
  <dc:description/>
  <cp:lastModifiedBy>e14994</cp:lastModifiedBy>
  <cp:revision>7</cp:revision>
  <dcterms:created xsi:type="dcterms:W3CDTF">2019-06-12T09:02:00Z</dcterms:created>
  <dcterms:modified xsi:type="dcterms:W3CDTF">2019-10-01T13:55:00Z</dcterms:modified>
</cp:coreProperties>
</file>