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FAAE" w14:textId="77777777" w:rsidR="004E6C94" w:rsidRPr="004E6C94" w:rsidRDefault="004E6C94" w:rsidP="004E6C94">
      <w:pPr>
        <w:spacing w:after="0" w:line="240" w:lineRule="auto"/>
        <w:jc w:val="center"/>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 xml:space="preserve">Student Bursary Guidance </w:t>
      </w:r>
      <w:r w:rsidR="00C32D2C">
        <w:rPr>
          <w:rFonts w:eastAsia="Times New Roman" w:cs="Arial"/>
          <w:b/>
          <w:bCs/>
          <w:color w:val="000000"/>
          <w:sz w:val="28"/>
          <w:szCs w:val="28"/>
          <w:lang w:eastAsia="en-GB"/>
        </w:rPr>
        <w:t>202</w:t>
      </w:r>
      <w:r w:rsidR="00840CBE">
        <w:rPr>
          <w:rFonts w:eastAsia="Times New Roman" w:cs="Arial"/>
          <w:b/>
          <w:bCs/>
          <w:color w:val="000000"/>
          <w:sz w:val="28"/>
          <w:szCs w:val="28"/>
          <w:lang w:eastAsia="en-GB"/>
        </w:rPr>
        <w:t>4</w:t>
      </w:r>
      <w:r w:rsidR="00C32D2C">
        <w:rPr>
          <w:rFonts w:eastAsia="Times New Roman" w:cs="Arial"/>
          <w:b/>
          <w:bCs/>
          <w:color w:val="000000"/>
          <w:sz w:val="28"/>
          <w:szCs w:val="28"/>
          <w:lang w:eastAsia="en-GB"/>
        </w:rPr>
        <w:t>/</w:t>
      </w:r>
      <w:r w:rsidR="00840CBE">
        <w:rPr>
          <w:rFonts w:eastAsia="Times New Roman" w:cs="Arial"/>
          <w:b/>
          <w:bCs/>
          <w:color w:val="000000"/>
          <w:sz w:val="28"/>
          <w:szCs w:val="28"/>
          <w:lang w:eastAsia="en-GB"/>
        </w:rPr>
        <w:t>25</w:t>
      </w:r>
    </w:p>
    <w:p w14:paraId="604BA520" w14:textId="77777777" w:rsidR="004E6C94" w:rsidRPr="004E6C94" w:rsidRDefault="004E6C94" w:rsidP="004E6C94">
      <w:pPr>
        <w:spacing w:after="240" w:line="240" w:lineRule="auto"/>
        <w:rPr>
          <w:rFonts w:ascii="Times New Roman" w:eastAsia="Times New Roman" w:hAnsi="Times New Roman" w:cs="Times New Roman"/>
          <w:szCs w:val="24"/>
          <w:lang w:eastAsia="en-GB"/>
        </w:rPr>
      </w:pPr>
    </w:p>
    <w:p w14:paraId="510A9424" w14:textId="77777777" w:rsidR="004E6C94" w:rsidRDefault="004E6C94" w:rsidP="004E6C94">
      <w:pPr>
        <w:spacing w:after="0" w:line="240" w:lineRule="auto"/>
        <w:jc w:val="center"/>
        <w:rPr>
          <w:rFonts w:eastAsia="Times New Roman" w:cs="Arial"/>
          <w:b/>
          <w:bCs/>
          <w:color w:val="000000"/>
          <w:szCs w:val="24"/>
          <w:lang w:eastAsia="en-GB"/>
        </w:rPr>
      </w:pPr>
      <w:r w:rsidRPr="004E6C94">
        <w:rPr>
          <w:rFonts w:eastAsia="Times New Roman" w:cs="Arial"/>
          <w:b/>
          <w:bCs/>
          <w:color w:val="000000"/>
          <w:szCs w:val="24"/>
          <w:lang w:eastAsia="en-GB"/>
        </w:rPr>
        <w:t>All funds are cash limited and offered on a first-come, first-served basis.</w:t>
      </w:r>
    </w:p>
    <w:p w14:paraId="1DE208EA" w14:textId="77777777" w:rsidR="00840CBE" w:rsidRPr="004E6C94" w:rsidRDefault="00840CBE" w:rsidP="004E6C94">
      <w:pPr>
        <w:spacing w:after="0" w:line="240" w:lineRule="auto"/>
        <w:jc w:val="center"/>
        <w:rPr>
          <w:rFonts w:ascii="Times New Roman" w:eastAsia="Times New Roman" w:hAnsi="Times New Roman" w:cs="Times New Roman"/>
          <w:szCs w:val="24"/>
          <w:lang w:eastAsia="en-GB"/>
        </w:rPr>
      </w:pPr>
    </w:p>
    <w:p w14:paraId="037CB8B3"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62C66DA3" w14:textId="77777777" w:rsidR="004E6C94" w:rsidRDefault="004E6C94" w:rsidP="004E6C94">
      <w:pPr>
        <w:spacing w:after="0" w:line="240" w:lineRule="auto"/>
        <w:rPr>
          <w:rFonts w:eastAsia="Times New Roman" w:cs="Arial"/>
          <w:b/>
          <w:bCs/>
          <w:color w:val="000000"/>
          <w:sz w:val="28"/>
          <w:szCs w:val="28"/>
          <w:lang w:eastAsia="en-GB"/>
        </w:rPr>
      </w:pPr>
      <w:r w:rsidRPr="004E6C94">
        <w:rPr>
          <w:rFonts w:eastAsia="Times New Roman" w:cs="Arial"/>
          <w:b/>
          <w:bCs/>
          <w:color w:val="000000"/>
          <w:sz w:val="28"/>
          <w:szCs w:val="28"/>
          <w:lang w:eastAsia="en-GB"/>
        </w:rPr>
        <w:t xml:space="preserve">Student </w:t>
      </w:r>
      <w:r w:rsidR="00187E3E">
        <w:rPr>
          <w:rFonts w:eastAsia="Times New Roman" w:cs="Arial"/>
          <w:b/>
          <w:bCs/>
          <w:color w:val="000000"/>
          <w:sz w:val="28"/>
          <w:szCs w:val="28"/>
          <w:lang w:eastAsia="en-GB"/>
        </w:rPr>
        <w:t>Learning Fund</w:t>
      </w:r>
      <w:r w:rsidRPr="004E6C94">
        <w:rPr>
          <w:rFonts w:eastAsia="Times New Roman" w:cs="Arial"/>
          <w:b/>
          <w:bCs/>
          <w:color w:val="000000"/>
          <w:sz w:val="28"/>
          <w:szCs w:val="28"/>
          <w:lang w:eastAsia="en-GB"/>
        </w:rPr>
        <w:t xml:space="preserve"> for 16-18 Year Olds</w:t>
      </w:r>
    </w:p>
    <w:p w14:paraId="7168F269"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295786FA" w14:textId="10EA78D9" w:rsidR="008B7E1A"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This fund provides financial or ‘in-kind’ help with a number of course-related costs to eligible students aged 16-18. The bursary can be used to help support travel, equipment, uniform, free College meals and other course-related costs.</w:t>
      </w:r>
    </w:p>
    <w:p w14:paraId="486C2527" w14:textId="77777777" w:rsidR="00840CBE" w:rsidRPr="004E6C94" w:rsidRDefault="00840CBE" w:rsidP="004E6C94">
      <w:pPr>
        <w:spacing w:after="0" w:line="240" w:lineRule="auto"/>
        <w:rPr>
          <w:rFonts w:ascii="Times New Roman" w:eastAsia="Times New Roman" w:hAnsi="Times New Roman" w:cs="Times New Roman"/>
          <w:szCs w:val="24"/>
          <w:lang w:eastAsia="en-GB"/>
        </w:rPr>
      </w:pPr>
    </w:p>
    <w:p w14:paraId="77DA2D6B" w14:textId="77777777" w:rsidR="004E6C94"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Students on an Apprenticeship or Higher Education course will not be eligible.</w:t>
      </w:r>
    </w:p>
    <w:p w14:paraId="080D636D" w14:textId="77777777" w:rsidR="005B4761" w:rsidRDefault="005B4761" w:rsidP="004E6C94">
      <w:pPr>
        <w:spacing w:after="0" w:line="240" w:lineRule="auto"/>
        <w:rPr>
          <w:rFonts w:eastAsia="Times New Roman" w:cs="Arial"/>
          <w:color w:val="000000"/>
          <w:szCs w:val="24"/>
          <w:lang w:eastAsia="en-GB"/>
        </w:rPr>
      </w:pPr>
    </w:p>
    <w:p w14:paraId="04AC0253" w14:textId="77777777" w:rsidR="005B4761" w:rsidRPr="004E6C94" w:rsidRDefault="005B4761" w:rsidP="005B4761">
      <w:pPr>
        <w:spacing w:after="0" w:line="240" w:lineRule="auto"/>
        <w:rPr>
          <w:rFonts w:ascii="Times New Roman" w:eastAsia="Times New Roman" w:hAnsi="Times New Roman" w:cs="Times New Roman"/>
          <w:szCs w:val="24"/>
          <w:lang w:eastAsia="en-GB"/>
        </w:rPr>
      </w:pPr>
      <w:r w:rsidRPr="004E6C94">
        <w:rPr>
          <w:rFonts w:eastAsia="Times New Roman" w:cs="Arial"/>
          <w:color w:val="000000"/>
          <w:szCs w:val="24"/>
          <w:lang w:eastAsia="en-GB"/>
        </w:rPr>
        <w:t>*</w:t>
      </w:r>
      <w:r w:rsidRPr="004E6C94">
        <w:rPr>
          <w:rFonts w:eastAsia="Times New Roman" w:cs="Arial"/>
          <w:color w:val="000000"/>
          <w:sz w:val="22"/>
          <w:lang w:eastAsia="en-GB"/>
        </w:rPr>
        <w:t>If you are aged under 20 at the start date of your course you can apply for help with childcare costs through the Care to Learn (C-2-L) scheme - www.gov.uk/care-to-learn</w:t>
      </w:r>
    </w:p>
    <w:p w14:paraId="565C0B83"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24327A0E" w14:textId="77777777" w:rsidR="00840CBE"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Who can apply?</w:t>
      </w:r>
    </w:p>
    <w:p w14:paraId="3F814048" w14:textId="77777777" w:rsidR="004E6C94" w:rsidRDefault="004E6C94" w:rsidP="004E6C94">
      <w:pPr>
        <w:spacing w:after="0" w:line="240" w:lineRule="auto"/>
        <w:rPr>
          <w:rFonts w:eastAsia="Times New Roman" w:cs="Arial"/>
          <w:color w:val="000000"/>
          <w:szCs w:val="24"/>
          <w:lang w:eastAsia="en-GB"/>
        </w:rPr>
      </w:pPr>
      <w:r w:rsidRPr="004E6C94">
        <w:rPr>
          <w:rFonts w:eastAsia="Times New Roman" w:cs="Arial"/>
          <w:b/>
          <w:bCs/>
          <w:color w:val="000000"/>
          <w:szCs w:val="24"/>
          <w:lang w:eastAsia="en-GB"/>
        </w:rPr>
        <w:br/>
      </w:r>
      <w:r w:rsidRPr="004E6C94">
        <w:rPr>
          <w:rFonts w:eastAsia="Times New Roman" w:cs="Arial"/>
          <w:color w:val="000000"/>
          <w:szCs w:val="24"/>
          <w:lang w:eastAsia="en-GB"/>
        </w:rPr>
        <w:t>Eligible students must:</w:t>
      </w:r>
    </w:p>
    <w:p w14:paraId="5C8BD1C9" w14:textId="77777777" w:rsidR="005B4761" w:rsidRPr="004E6C94" w:rsidRDefault="005B4761" w:rsidP="004E6C94">
      <w:pPr>
        <w:spacing w:after="0" w:line="240" w:lineRule="auto"/>
        <w:rPr>
          <w:rFonts w:ascii="Times New Roman" w:eastAsia="Times New Roman" w:hAnsi="Times New Roman" w:cs="Times New Roman"/>
          <w:szCs w:val="24"/>
          <w:lang w:eastAsia="en-GB"/>
        </w:rPr>
      </w:pPr>
    </w:p>
    <w:p w14:paraId="7AFBFEBB"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enrolled on a full or part-time study programme funded by the Government</w:t>
      </w:r>
    </w:p>
    <w:p w14:paraId="30684FA9"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be aged 16-18 as of 31 August </w:t>
      </w:r>
      <w:r w:rsidR="0065797E">
        <w:rPr>
          <w:rFonts w:eastAsia="Times New Roman" w:cs="Arial"/>
          <w:color w:val="000000"/>
          <w:szCs w:val="24"/>
          <w:lang w:eastAsia="en-GB"/>
        </w:rPr>
        <w:t>202</w:t>
      </w:r>
      <w:r w:rsidR="00840CBE">
        <w:rPr>
          <w:rFonts w:eastAsia="Times New Roman" w:cs="Arial"/>
          <w:color w:val="000000"/>
          <w:szCs w:val="24"/>
          <w:lang w:eastAsia="en-GB"/>
        </w:rPr>
        <w:t>4</w:t>
      </w:r>
    </w:p>
    <w:p w14:paraId="2CC4C676"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aged 19 and returning to the second year of their course/study programme</w:t>
      </w:r>
    </w:p>
    <w:p w14:paraId="13FE5BF6"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aged 19+ and have an Educational and Health Care Plan (EHCP)</w:t>
      </w:r>
    </w:p>
    <w:p w14:paraId="201A9D99"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good attendance</w:t>
      </w:r>
    </w:p>
    <w:p w14:paraId="381CB705" w14:textId="77777777" w:rsidR="004E6C94" w:rsidRPr="004E6C94" w:rsidRDefault="004E6C94" w:rsidP="004E6C94">
      <w:pPr>
        <w:numPr>
          <w:ilvl w:val="0"/>
          <w:numId w:val="1"/>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fulfil normal UK residency rules</w:t>
      </w:r>
    </w:p>
    <w:p w14:paraId="40A61CBF" w14:textId="77777777" w:rsidR="0065797E" w:rsidRDefault="00C32D2C" w:rsidP="004E6C94">
      <w:pPr>
        <w:numPr>
          <w:ilvl w:val="0"/>
          <w:numId w:val="1"/>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h</w:t>
      </w:r>
      <w:r w:rsidR="004E6C94" w:rsidRPr="004E6C94">
        <w:rPr>
          <w:rFonts w:eastAsia="Times New Roman" w:cs="Arial"/>
          <w:color w:val="000000"/>
          <w:szCs w:val="24"/>
          <w:lang w:eastAsia="en-GB"/>
        </w:rPr>
        <w:t>ave a household income of less than £2</w:t>
      </w:r>
      <w:r w:rsidR="0065797E">
        <w:rPr>
          <w:rFonts w:eastAsia="Times New Roman" w:cs="Arial"/>
          <w:color w:val="000000"/>
          <w:szCs w:val="24"/>
          <w:lang w:eastAsia="en-GB"/>
        </w:rPr>
        <w:t>8,000</w:t>
      </w:r>
    </w:p>
    <w:p w14:paraId="3FA9B4BC" w14:textId="77777777" w:rsidR="005B4761" w:rsidRPr="00EE00A8" w:rsidRDefault="0065797E" w:rsidP="00F77886">
      <w:pPr>
        <w:numPr>
          <w:ilvl w:val="0"/>
          <w:numId w:val="1"/>
        </w:numPr>
        <w:spacing w:after="0" w:line="240" w:lineRule="auto"/>
        <w:textAlignment w:val="baseline"/>
        <w:rPr>
          <w:rFonts w:eastAsia="Times New Roman" w:cs="Arial"/>
          <w:b/>
          <w:bCs/>
          <w:color w:val="000000"/>
          <w:szCs w:val="24"/>
          <w:lang w:eastAsia="en-GB"/>
        </w:rPr>
      </w:pPr>
      <w:r w:rsidRPr="00EE00A8">
        <w:rPr>
          <w:rFonts w:eastAsia="Times New Roman" w:cs="Arial"/>
          <w:color w:val="000000"/>
          <w:szCs w:val="24"/>
          <w:lang w:eastAsia="en-GB"/>
        </w:rPr>
        <w:t>t</w:t>
      </w:r>
      <w:r w:rsidR="004E6C94" w:rsidRPr="00EE00A8">
        <w:rPr>
          <w:rFonts w:eastAsia="Times New Roman" w:cs="Arial"/>
          <w:color w:val="000000"/>
          <w:szCs w:val="24"/>
          <w:lang w:eastAsia="en-GB"/>
        </w:rPr>
        <w:t xml:space="preserve">ravel </w:t>
      </w:r>
      <w:r w:rsidR="00EE00A8">
        <w:rPr>
          <w:rFonts w:eastAsia="Times New Roman" w:cs="Arial"/>
          <w:color w:val="000000"/>
          <w:szCs w:val="24"/>
          <w:lang w:eastAsia="en-GB"/>
        </w:rPr>
        <w:t xml:space="preserve">only </w:t>
      </w:r>
      <w:r w:rsidR="004E6C94" w:rsidRPr="00EE00A8">
        <w:rPr>
          <w:rFonts w:eastAsia="Times New Roman" w:cs="Arial"/>
          <w:color w:val="000000"/>
          <w:szCs w:val="24"/>
          <w:lang w:eastAsia="en-GB"/>
        </w:rPr>
        <w:t>applications will be considered up to £</w:t>
      </w:r>
      <w:r w:rsidR="00EE00A8" w:rsidRPr="00EE00A8">
        <w:rPr>
          <w:rFonts w:eastAsia="Times New Roman" w:cs="Arial"/>
          <w:color w:val="000000"/>
          <w:szCs w:val="24"/>
          <w:lang w:eastAsia="en-GB"/>
        </w:rPr>
        <w:t>35</w:t>
      </w:r>
      <w:r w:rsidR="003031E4" w:rsidRPr="00EE00A8">
        <w:rPr>
          <w:rFonts w:eastAsia="Times New Roman" w:cs="Arial"/>
          <w:color w:val="000000"/>
          <w:szCs w:val="24"/>
          <w:lang w:eastAsia="en-GB"/>
        </w:rPr>
        <w:t>,000</w:t>
      </w:r>
    </w:p>
    <w:p w14:paraId="6C8778F8" w14:textId="77777777" w:rsidR="005B4761" w:rsidRDefault="005B4761" w:rsidP="004E6C94">
      <w:pPr>
        <w:spacing w:after="0" w:line="240" w:lineRule="auto"/>
        <w:rPr>
          <w:rFonts w:eastAsia="Times New Roman" w:cs="Arial"/>
          <w:b/>
          <w:bCs/>
          <w:color w:val="000000"/>
          <w:szCs w:val="24"/>
          <w:lang w:eastAsia="en-GB"/>
        </w:rPr>
      </w:pPr>
    </w:p>
    <w:p w14:paraId="2F159FB5" w14:textId="77777777" w:rsidR="00535037" w:rsidRPr="004E6C94" w:rsidRDefault="00535037" w:rsidP="00535037">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6B9CAE6E" w14:textId="77777777" w:rsidR="00535037" w:rsidRPr="004E6C94" w:rsidRDefault="00535037" w:rsidP="00535037">
      <w:pPr>
        <w:spacing w:after="0" w:line="240" w:lineRule="auto"/>
        <w:rPr>
          <w:rFonts w:ascii="Times New Roman" w:eastAsia="Times New Roman" w:hAnsi="Times New Roman" w:cs="Times New Roman"/>
          <w:szCs w:val="24"/>
          <w:lang w:eastAsia="en-GB"/>
        </w:rPr>
      </w:pPr>
    </w:p>
    <w:p w14:paraId="74DC9D55" w14:textId="77777777" w:rsidR="00535037" w:rsidRPr="004E6C94" w:rsidRDefault="00535037" w:rsidP="00535037">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How do I apply?</w:t>
      </w:r>
    </w:p>
    <w:p w14:paraId="4E8CAAF5" w14:textId="77777777" w:rsidR="00535037" w:rsidRPr="004E6C94"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Bursary </w:t>
      </w:r>
      <w:r>
        <w:rPr>
          <w:rFonts w:eastAsia="Times New Roman" w:cs="Arial"/>
          <w:color w:val="000000"/>
          <w:szCs w:val="24"/>
          <w:lang w:eastAsia="en-GB"/>
        </w:rPr>
        <w:t xml:space="preserve">2024/2025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7"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05875432" w14:textId="44D5DABE" w:rsidR="00535037"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sidR="008B7E1A">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8"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p>
    <w:p w14:paraId="33B5B7D0" w14:textId="77777777" w:rsidR="00535037" w:rsidRPr="004E6C94"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5D598280" w14:textId="3115B8F7" w:rsidR="00535037" w:rsidRDefault="00535037" w:rsidP="00535037">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Student Bursary </w:t>
      </w:r>
      <w:r>
        <w:rPr>
          <w:rFonts w:eastAsia="Times New Roman" w:cs="Arial"/>
          <w:color w:val="000000"/>
          <w:szCs w:val="24"/>
          <w:lang w:eastAsia="en-GB"/>
        </w:rPr>
        <w:t>2024/2025</w:t>
      </w:r>
      <w:r w:rsidRPr="004E6C94">
        <w:rPr>
          <w:rFonts w:eastAsia="Times New Roman" w:cs="Arial"/>
          <w:color w:val="000000"/>
          <w:szCs w:val="24"/>
          <w:lang w:eastAsia="en-GB"/>
        </w:rPr>
        <w:t xml:space="preserve"> from </w:t>
      </w:r>
      <w:r w:rsidR="00AE7217">
        <w:rPr>
          <w:rFonts w:eastAsia="Times New Roman" w:cs="Arial"/>
          <w:color w:val="000000"/>
          <w:szCs w:val="24"/>
          <w:lang w:eastAsia="en-GB"/>
        </w:rPr>
        <w:t xml:space="preserve">Mid </w:t>
      </w:r>
      <w:r>
        <w:rPr>
          <w:rFonts w:eastAsia="Times New Roman" w:cs="Arial"/>
          <w:color w:val="000000"/>
          <w:szCs w:val="24"/>
          <w:lang w:eastAsia="en-GB"/>
        </w:rPr>
        <w:t>July 2024</w:t>
      </w:r>
      <w:r w:rsidRPr="004E6C94">
        <w:rPr>
          <w:rFonts w:eastAsia="Times New Roman" w:cs="Arial"/>
          <w:color w:val="000000"/>
          <w:szCs w:val="24"/>
          <w:lang w:eastAsia="en-GB"/>
        </w:rPr>
        <w:t xml:space="preserve"> and applications </w:t>
      </w:r>
      <w:r>
        <w:rPr>
          <w:rFonts w:eastAsia="Times New Roman" w:cs="Arial"/>
          <w:color w:val="000000"/>
          <w:szCs w:val="24"/>
          <w:lang w:eastAsia="en-GB"/>
        </w:rPr>
        <w:t>may</w:t>
      </w:r>
      <w:r w:rsidRPr="004E6C94">
        <w:rPr>
          <w:rFonts w:eastAsia="Times New Roman" w:cs="Arial"/>
          <w:color w:val="000000"/>
          <w:szCs w:val="24"/>
          <w:lang w:eastAsia="en-GB"/>
        </w:rPr>
        <w:t xml:space="preserve"> take </w:t>
      </w:r>
      <w:r>
        <w:rPr>
          <w:rFonts w:eastAsia="Times New Roman" w:cs="Arial"/>
          <w:color w:val="000000"/>
          <w:szCs w:val="24"/>
          <w:lang w:eastAsia="en-GB"/>
        </w:rPr>
        <w:t>up to 4</w:t>
      </w:r>
      <w:r w:rsidRPr="004E6C94">
        <w:rPr>
          <w:rFonts w:eastAsia="Times New Roman" w:cs="Arial"/>
          <w:color w:val="000000"/>
          <w:szCs w:val="24"/>
          <w:lang w:eastAsia="en-GB"/>
        </w:rPr>
        <w:t xml:space="preserve"> weeks to be fully processed.</w:t>
      </w:r>
    </w:p>
    <w:p w14:paraId="2965B3A0" w14:textId="0B16D62A" w:rsidR="008B7E1A" w:rsidRDefault="008B7E1A" w:rsidP="00535037">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Awards are not backdated and only valid from Date of the assessment and confirmed by your award letter date</w:t>
      </w:r>
    </w:p>
    <w:p w14:paraId="3C6F5449" w14:textId="3F7A35E7" w:rsidR="008B7E1A" w:rsidRDefault="008B7E1A" w:rsidP="00535037">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Equipment reimbursement must be supported with a valid receipt emailed to </w:t>
      </w:r>
      <w:hyperlink r:id="rId9" w:history="1">
        <w:r w:rsidRPr="00984ECE">
          <w:rPr>
            <w:rStyle w:val="Hyperlink"/>
            <w:rFonts w:eastAsia="Times New Roman" w:cs="Arial"/>
            <w:szCs w:val="24"/>
            <w:lang w:eastAsia="en-GB"/>
          </w:rPr>
          <w:t>studentlearningfund@cityply.ac.uk</w:t>
        </w:r>
      </w:hyperlink>
    </w:p>
    <w:p w14:paraId="4E72B2FD" w14:textId="5774253D" w:rsidR="00D54470" w:rsidRDefault="00D54470" w:rsidP="00535037">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City College reserves the right to ask for household income at any point within current year application to ensure eligibility</w:t>
      </w:r>
    </w:p>
    <w:p w14:paraId="5BB4C9BD" w14:textId="77777777" w:rsidR="005C77F2" w:rsidRDefault="005C77F2" w:rsidP="00535037">
      <w:pPr>
        <w:spacing w:after="0" w:line="240" w:lineRule="auto"/>
        <w:rPr>
          <w:rFonts w:eastAsia="Times New Roman" w:cs="Arial"/>
          <w:b/>
          <w:bCs/>
          <w:color w:val="000000"/>
          <w:sz w:val="28"/>
          <w:szCs w:val="28"/>
          <w:lang w:eastAsia="en-GB"/>
        </w:rPr>
      </w:pPr>
    </w:p>
    <w:p w14:paraId="41AC46C7" w14:textId="77777777" w:rsidR="00535037" w:rsidRDefault="00535037" w:rsidP="00535037">
      <w:pPr>
        <w:spacing w:after="0" w:line="240" w:lineRule="auto"/>
        <w:rPr>
          <w:rFonts w:eastAsia="Times New Roman" w:cs="Arial"/>
          <w:b/>
          <w:bCs/>
          <w:color w:val="000000"/>
          <w:sz w:val="28"/>
          <w:szCs w:val="28"/>
          <w:lang w:eastAsia="en-GB"/>
        </w:rPr>
      </w:pPr>
      <w:r>
        <w:rPr>
          <w:rFonts w:eastAsia="Times New Roman" w:cs="Arial"/>
          <w:b/>
          <w:bCs/>
          <w:color w:val="000000"/>
          <w:sz w:val="28"/>
          <w:szCs w:val="28"/>
          <w:lang w:eastAsia="en-GB"/>
        </w:rPr>
        <w:lastRenderedPageBreak/>
        <w:t xml:space="preserve">Vulnerable Bursary - </w:t>
      </w:r>
      <w:r w:rsidRPr="004E6C94">
        <w:rPr>
          <w:rFonts w:eastAsia="Times New Roman" w:cs="Arial"/>
          <w:b/>
          <w:bCs/>
          <w:color w:val="000000"/>
          <w:sz w:val="28"/>
          <w:szCs w:val="28"/>
          <w:lang w:eastAsia="en-GB"/>
        </w:rPr>
        <w:t>16-18 Year Olds</w:t>
      </w:r>
    </w:p>
    <w:p w14:paraId="09242872" w14:textId="77777777" w:rsidR="00535037" w:rsidRDefault="00535037" w:rsidP="004E6C94">
      <w:pPr>
        <w:spacing w:after="0" w:line="240" w:lineRule="auto"/>
        <w:rPr>
          <w:rFonts w:eastAsia="Times New Roman" w:cs="Arial"/>
          <w:b/>
          <w:bCs/>
          <w:color w:val="000000"/>
          <w:szCs w:val="24"/>
          <w:lang w:eastAsia="en-GB"/>
        </w:rPr>
      </w:pPr>
    </w:p>
    <w:p w14:paraId="4B306352" w14:textId="77777777"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16-18 Vulnerable Bursary</w:t>
      </w:r>
    </w:p>
    <w:p w14:paraId="1A5F2CB0" w14:textId="77777777" w:rsidR="00840CBE" w:rsidRPr="004E6C94" w:rsidRDefault="00840CBE" w:rsidP="004E6C94">
      <w:pPr>
        <w:spacing w:after="0" w:line="240" w:lineRule="auto"/>
        <w:rPr>
          <w:rFonts w:ascii="Times New Roman" w:eastAsia="Times New Roman" w:hAnsi="Times New Roman" w:cs="Times New Roman"/>
          <w:szCs w:val="24"/>
          <w:lang w:eastAsia="en-GB"/>
        </w:rPr>
      </w:pPr>
    </w:p>
    <w:p w14:paraId="504224FE" w14:textId="77777777" w:rsidR="006A199D"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Eligible students could be entitled to up to £1,200 per academic year (pro-rata depending on how long your study programme is). </w:t>
      </w:r>
    </w:p>
    <w:p w14:paraId="149201F0" w14:textId="77777777" w:rsidR="006A199D" w:rsidRDefault="006A199D" w:rsidP="004E6C94">
      <w:pPr>
        <w:spacing w:after="0" w:line="240" w:lineRule="auto"/>
        <w:rPr>
          <w:rFonts w:eastAsia="Times New Roman" w:cs="Arial"/>
          <w:color w:val="000000"/>
          <w:szCs w:val="24"/>
          <w:lang w:eastAsia="en-GB"/>
        </w:rPr>
      </w:pPr>
    </w:p>
    <w:p w14:paraId="4061099D" w14:textId="77777777" w:rsidR="006A199D"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Please note that each application is assessed on an individual </w:t>
      </w:r>
      <w:r w:rsidR="00BA5F38">
        <w:rPr>
          <w:rFonts w:eastAsia="Times New Roman" w:cs="Arial"/>
          <w:color w:val="000000"/>
          <w:szCs w:val="24"/>
          <w:lang w:eastAsia="en-GB"/>
        </w:rPr>
        <w:t>financial assessment needs to access education, students are not automatically entitled and</w:t>
      </w:r>
      <w:r w:rsidRPr="004E6C94">
        <w:rPr>
          <w:rFonts w:eastAsia="Times New Roman" w:cs="Arial"/>
          <w:color w:val="000000"/>
          <w:szCs w:val="24"/>
          <w:lang w:eastAsia="en-GB"/>
        </w:rPr>
        <w:t xml:space="preserve"> you are not</w:t>
      </w:r>
      <w:r w:rsidR="00BA5F38">
        <w:rPr>
          <w:rFonts w:eastAsia="Times New Roman" w:cs="Arial"/>
          <w:color w:val="000000"/>
          <w:szCs w:val="24"/>
          <w:lang w:eastAsia="en-GB"/>
        </w:rPr>
        <w:t xml:space="preserve"> guaranteed to receive the funding</w:t>
      </w:r>
      <w:r w:rsidR="002202F9">
        <w:rPr>
          <w:rFonts w:eastAsia="Times New Roman" w:cs="Arial"/>
          <w:color w:val="000000"/>
          <w:szCs w:val="24"/>
          <w:lang w:eastAsia="en-GB"/>
        </w:rPr>
        <w:t>.</w:t>
      </w:r>
    </w:p>
    <w:p w14:paraId="65BA9311" w14:textId="77777777" w:rsidR="00BA5F38" w:rsidRDefault="00BA5F38" w:rsidP="004E6C94">
      <w:pPr>
        <w:spacing w:after="0" w:line="240" w:lineRule="auto"/>
        <w:rPr>
          <w:rFonts w:eastAsia="Times New Roman" w:cs="Arial"/>
          <w:color w:val="000000"/>
          <w:szCs w:val="24"/>
          <w:lang w:eastAsia="en-GB"/>
        </w:rPr>
      </w:pPr>
    </w:p>
    <w:p w14:paraId="41A8D482" w14:textId="77777777" w:rsidR="004E6C94"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To be eligible you must be aged 16-18 as of the 31 August 202</w:t>
      </w:r>
      <w:r w:rsidR="00840CBE">
        <w:rPr>
          <w:rFonts w:eastAsia="Times New Roman" w:cs="Arial"/>
          <w:color w:val="000000"/>
          <w:szCs w:val="24"/>
          <w:lang w:eastAsia="en-GB"/>
        </w:rPr>
        <w:t>4</w:t>
      </w:r>
      <w:r w:rsidRPr="004E6C94">
        <w:rPr>
          <w:rFonts w:eastAsia="Times New Roman" w:cs="Arial"/>
          <w:color w:val="000000"/>
          <w:szCs w:val="24"/>
          <w:lang w:eastAsia="en-GB"/>
        </w:rPr>
        <w:t xml:space="preserve"> and in one of the following categories:</w:t>
      </w:r>
    </w:p>
    <w:p w14:paraId="04ED5732" w14:textId="77777777" w:rsidR="006A199D" w:rsidRPr="004E6C94" w:rsidRDefault="006A199D" w:rsidP="004E6C94">
      <w:pPr>
        <w:spacing w:after="0" w:line="240" w:lineRule="auto"/>
        <w:rPr>
          <w:rFonts w:ascii="Times New Roman" w:eastAsia="Times New Roman" w:hAnsi="Times New Roman" w:cs="Times New Roman"/>
          <w:szCs w:val="24"/>
          <w:lang w:eastAsia="en-GB"/>
        </w:rPr>
      </w:pPr>
    </w:p>
    <w:p w14:paraId="2036D615" w14:textId="77777777" w:rsidR="000C4E88" w:rsidRDefault="004E6C94" w:rsidP="004E6C94">
      <w:pPr>
        <w:numPr>
          <w:ilvl w:val="0"/>
          <w:numId w:val="2"/>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in receipt of Income Support or Universal Credit</w:t>
      </w:r>
      <w:r w:rsidR="00D4267E">
        <w:rPr>
          <w:rFonts w:eastAsia="Times New Roman" w:cs="Arial"/>
          <w:color w:val="000000"/>
          <w:szCs w:val="24"/>
          <w:lang w:eastAsia="en-GB"/>
        </w:rPr>
        <w:t xml:space="preserve"> </w:t>
      </w:r>
      <w:r w:rsidR="000C4E88">
        <w:rPr>
          <w:rFonts w:eastAsia="Times New Roman" w:cs="Arial"/>
          <w:color w:val="000000"/>
          <w:szCs w:val="24"/>
          <w:lang w:eastAsia="en-GB"/>
        </w:rPr>
        <w:t>– as they are financially supporting themselves and/or someone who is dependent on them and living with them such as a child</w:t>
      </w:r>
    </w:p>
    <w:p w14:paraId="72BFB0F4" w14:textId="77777777" w:rsidR="004E6C94" w:rsidRPr="004E6C94" w:rsidRDefault="000C4E88" w:rsidP="004E6C94">
      <w:pPr>
        <w:numPr>
          <w:ilvl w:val="0"/>
          <w:numId w:val="2"/>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LAC or PLAC </w:t>
      </w:r>
      <w:r w:rsidR="00D4267E">
        <w:rPr>
          <w:rFonts w:eastAsia="Times New Roman" w:cs="Arial"/>
          <w:color w:val="000000"/>
          <w:szCs w:val="24"/>
          <w:lang w:eastAsia="en-GB"/>
        </w:rPr>
        <w:t>(</w:t>
      </w:r>
      <w:r>
        <w:rPr>
          <w:rFonts w:eastAsia="Times New Roman" w:cs="Arial"/>
          <w:color w:val="000000"/>
          <w:szCs w:val="24"/>
          <w:lang w:eastAsia="en-GB"/>
        </w:rPr>
        <w:t>including unaccompanied asylum-seeking students</w:t>
      </w:r>
      <w:r w:rsidR="00D4267E">
        <w:rPr>
          <w:rFonts w:eastAsia="Times New Roman" w:cs="Arial"/>
          <w:color w:val="000000"/>
          <w:szCs w:val="24"/>
          <w:lang w:eastAsia="en-GB"/>
        </w:rPr>
        <w:t>)</w:t>
      </w:r>
    </w:p>
    <w:p w14:paraId="3EF46BDD" w14:textId="6E4DD2FA" w:rsidR="004E6C94" w:rsidRDefault="004E6C94" w:rsidP="004E6C94">
      <w:pPr>
        <w:numPr>
          <w:ilvl w:val="0"/>
          <w:numId w:val="2"/>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in receipt of both Disability Living Allowance/PIP (Personal Independence Payment) </w:t>
      </w:r>
      <w:r w:rsidRPr="004566C9">
        <w:rPr>
          <w:rFonts w:eastAsia="Times New Roman" w:cs="Arial"/>
          <w:b/>
          <w:color w:val="000000"/>
          <w:szCs w:val="24"/>
          <w:lang w:eastAsia="en-GB"/>
        </w:rPr>
        <w:t>AND</w:t>
      </w:r>
      <w:r w:rsidRPr="004E6C94">
        <w:rPr>
          <w:rFonts w:eastAsia="Times New Roman" w:cs="Arial"/>
          <w:color w:val="000000"/>
          <w:szCs w:val="24"/>
          <w:lang w:eastAsia="en-GB"/>
        </w:rPr>
        <w:t xml:space="preserve"> Employment Support Allowance</w:t>
      </w:r>
    </w:p>
    <w:p w14:paraId="3AA3B7E2" w14:textId="77777777" w:rsidR="00BD4126" w:rsidRDefault="00BD4126" w:rsidP="00BD4126">
      <w:pPr>
        <w:spacing w:after="0" w:line="240" w:lineRule="auto"/>
        <w:ind w:left="720"/>
        <w:textAlignment w:val="baseline"/>
        <w:rPr>
          <w:rFonts w:eastAsia="Times New Roman" w:cs="Arial"/>
          <w:color w:val="000000"/>
          <w:szCs w:val="24"/>
          <w:lang w:eastAsia="en-GB"/>
        </w:rPr>
      </w:pPr>
    </w:p>
    <w:p w14:paraId="41DAD46D" w14:textId="77777777" w:rsidR="00840CBE" w:rsidRDefault="00840CBE" w:rsidP="00D4267E">
      <w:pPr>
        <w:spacing w:after="0" w:line="240" w:lineRule="auto"/>
        <w:textAlignment w:val="baseline"/>
        <w:rPr>
          <w:rFonts w:eastAsia="Times New Roman" w:cs="Arial"/>
          <w:color w:val="000000"/>
          <w:szCs w:val="24"/>
          <w:lang w:eastAsia="en-GB"/>
        </w:rPr>
      </w:pPr>
    </w:p>
    <w:p w14:paraId="03143CF5" w14:textId="77777777" w:rsidR="00840CBE" w:rsidRDefault="00840CBE" w:rsidP="00D4267E">
      <w:pPr>
        <w:spacing w:after="0" w:line="240" w:lineRule="auto"/>
        <w:textAlignment w:val="baseline"/>
        <w:rPr>
          <w:rFonts w:eastAsia="Times New Roman" w:cs="Arial"/>
          <w:color w:val="000000"/>
          <w:szCs w:val="24"/>
          <w:lang w:eastAsia="en-GB"/>
        </w:rPr>
      </w:pPr>
    </w:p>
    <w:p w14:paraId="3A7330F0" w14:textId="77777777" w:rsidR="004566C9" w:rsidRDefault="004566C9" w:rsidP="00840CBE">
      <w:pPr>
        <w:spacing w:after="0" w:line="240" w:lineRule="auto"/>
        <w:rPr>
          <w:rFonts w:eastAsia="Times New Roman" w:cs="Arial"/>
          <w:b/>
          <w:bCs/>
          <w:color w:val="000000"/>
          <w:sz w:val="28"/>
          <w:szCs w:val="28"/>
          <w:lang w:eastAsia="en-GB"/>
        </w:rPr>
      </w:pPr>
    </w:p>
    <w:p w14:paraId="702927ED" w14:textId="77777777" w:rsidR="00840CBE" w:rsidRPr="004E6C94" w:rsidRDefault="00840CBE" w:rsidP="00840CBE">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75ED9D8A" w14:textId="77777777" w:rsidR="00840CBE" w:rsidRPr="004E6C94" w:rsidRDefault="00840CBE" w:rsidP="00840CBE">
      <w:pPr>
        <w:spacing w:after="0" w:line="240" w:lineRule="auto"/>
        <w:rPr>
          <w:rFonts w:ascii="Times New Roman" w:eastAsia="Times New Roman" w:hAnsi="Times New Roman" w:cs="Times New Roman"/>
          <w:szCs w:val="24"/>
          <w:lang w:eastAsia="en-GB"/>
        </w:rPr>
      </w:pPr>
    </w:p>
    <w:p w14:paraId="37C1AD72" w14:textId="77777777" w:rsidR="00840CBE" w:rsidRPr="004E6C94" w:rsidRDefault="00840CBE" w:rsidP="00840CBE">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How do I apply?</w:t>
      </w:r>
    </w:p>
    <w:p w14:paraId="1C27C110" w14:textId="77777777" w:rsidR="00840CBE" w:rsidRPr="004E6C94" w:rsidRDefault="00840CBE" w:rsidP="00840CBE">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Bursary </w:t>
      </w:r>
      <w:r>
        <w:rPr>
          <w:rFonts w:eastAsia="Times New Roman" w:cs="Arial"/>
          <w:color w:val="000000"/>
          <w:szCs w:val="24"/>
          <w:lang w:eastAsia="en-GB"/>
        </w:rPr>
        <w:t xml:space="preserve">2024/2025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10"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46B3352D" w14:textId="77777777" w:rsidR="008B7E1A" w:rsidRDefault="008B7E1A" w:rsidP="008B7E1A">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11"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p>
    <w:p w14:paraId="23000F68" w14:textId="640BE88C" w:rsidR="00840CBE" w:rsidRPr="004E6C94" w:rsidRDefault="00840CBE" w:rsidP="00840CBE">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545BD967" w14:textId="341DB39E" w:rsidR="00840CBE" w:rsidRDefault="00840CBE" w:rsidP="00840CBE">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Student Bursary </w:t>
      </w:r>
      <w:r>
        <w:rPr>
          <w:rFonts w:eastAsia="Times New Roman" w:cs="Arial"/>
          <w:color w:val="000000"/>
          <w:szCs w:val="24"/>
          <w:lang w:eastAsia="en-GB"/>
        </w:rPr>
        <w:t>2024/2025</w:t>
      </w:r>
      <w:r w:rsidRPr="004E6C94">
        <w:rPr>
          <w:rFonts w:eastAsia="Times New Roman" w:cs="Arial"/>
          <w:color w:val="000000"/>
          <w:szCs w:val="24"/>
          <w:lang w:eastAsia="en-GB"/>
        </w:rPr>
        <w:t xml:space="preserve"> from </w:t>
      </w:r>
      <w:r w:rsidR="00AE7217">
        <w:rPr>
          <w:rFonts w:eastAsia="Times New Roman" w:cs="Arial"/>
          <w:color w:val="000000"/>
          <w:szCs w:val="24"/>
          <w:lang w:eastAsia="en-GB"/>
        </w:rPr>
        <w:t>Mid</w:t>
      </w:r>
      <w:r>
        <w:rPr>
          <w:rFonts w:eastAsia="Times New Roman" w:cs="Arial"/>
          <w:color w:val="000000"/>
          <w:szCs w:val="24"/>
          <w:lang w:eastAsia="en-GB"/>
        </w:rPr>
        <w:t xml:space="preserve"> July 2024</w:t>
      </w:r>
      <w:r w:rsidRPr="004E6C94">
        <w:rPr>
          <w:rFonts w:eastAsia="Times New Roman" w:cs="Arial"/>
          <w:color w:val="000000"/>
          <w:szCs w:val="24"/>
          <w:lang w:eastAsia="en-GB"/>
        </w:rPr>
        <w:t xml:space="preserve"> and applications </w:t>
      </w:r>
      <w:r w:rsidR="004566C9">
        <w:rPr>
          <w:rFonts w:eastAsia="Times New Roman" w:cs="Arial"/>
          <w:color w:val="000000"/>
          <w:szCs w:val="24"/>
          <w:lang w:eastAsia="en-GB"/>
        </w:rPr>
        <w:t>may</w:t>
      </w:r>
      <w:r w:rsidRPr="004E6C94">
        <w:rPr>
          <w:rFonts w:eastAsia="Times New Roman" w:cs="Arial"/>
          <w:color w:val="000000"/>
          <w:szCs w:val="24"/>
          <w:lang w:eastAsia="en-GB"/>
        </w:rPr>
        <w:t xml:space="preserve"> take </w:t>
      </w:r>
      <w:r>
        <w:rPr>
          <w:rFonts w:eastAsia="Times New Roman" w:cs="Arial"/>
          <w:color w:val="000000"/>
          <w:szCs w:val="24"/>
          <w:lang w:eastAsia="en-GB"/>
        </w:rPr>
        <w:t>up to 4</w:t>
      </w:r>
      <w:r w:rsidRPr="004E6C94">
        <w:rPr>
          <w:rFonts w:eastAsia="Times New Roman" w:cs="Arial"/>
          <w:color w:val="000000"/>
          <w:szCs w:val="24"/>
          <w:lang w:eastAsia="en-GB"/>
        </w:rPr>
        <w:t xml:space="preserve"> weeks to be fully processed.</w:t>
      </w:r>
    </w:p>
    <w:p w14:paraId="497E8497" w14:textId="1FC0D2A9" w:rsidR="008B7E1A" w:rsidRDefault="008B7E1A" w:rsidP="008B7E1A">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Awards are not backdated and only valid from Date of the assessment and confirmed by your award letter date.</w:t>
      </w:r>
    </w:p>
    <w:p w14:paraId="15767F7F" w14:textId="3CF4E581" w:rsidR="008B7E1A" w:rsidRDefault="008B7E1A" w:rsidP="008B7E1A">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Equipment reimbursement must be supported with a valid receipt emailed to </w:t>
      </w:r>
      <w:hyperlink r:id="rId12" w:history="1">
        <w:r w:rsidRPr="00984ECE">
          <w:rPr>
            <w:rStyle w:val="Hyperlink"/>
            <w:rFonts w:eastAsia="Times New Roman" w:cs="Arial"/>
            <w:szCs w:val="24"/>
            <w:lang w:eastAsia="en-GB"/>
          </w:rPr>
          <w:t>studentlearningfund@cityply.ac.uk</w:t>
        </w:r>
      </w:hyperlink>
    </w:p>
    <w:p w14:paraId="4197E778" w14:textId="77777777" w:rsidR="00D54470" w:rsidRDefault="00D54470" w:rsidP="00D54470">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City College reserves the right to ask for household income at any point within current year application to ensure eligibility</w:t>
      </w:r>
    </w:p>
    <w:p w14:paraId="6C6757C3" w14:textId="77777777" w:rsidR="000C4E88" w:rsidRDefault="000C4E88" w:rsidP="000C4E88">
      <w:pPr>
        <w:spacing w:after="0" w:line="240" w:lineRule="auto"/>
        <w:textAlignment w:val="baseline"/>
        <w:rPr>
          <w:rFonts w:eastAsia="Times New Roman" w:cs="Arial"/>
          <w:color w:val="000000"/>
          <w:szCs w:val="24"/>
          <w:lang w:eastAsia="en-GB"/>
        </w:rPr>
      </w:pPr>
    </w:p>
    <w:p w14:paraId="539ED11E" w14:textId="59D6F1CB" w:rsidR="000C4E88" w:rsidRDefault="000C4E88" w:rsidP="000C4E88">
      <w:pPr>
        <w:spacing w:after="0" w:line="240" w:lineRule="auto"/>
        <w:textAlignment w:val="baseline"/>
        <w:rPr>
          <w:rFonts w:eastAsia="Times New Roman" w:cs="Arial"/>
          <w:color w:val="000000"/>
          <w:szCs w:val="24"/>
          <w:lang w:eastAsia="en-GB"/>
        </w:rPr>
      </w:pPr>
    </w:p>
    <w:p w14:paraId="2606E1DF" w14:textId="726A2180" w:rsidR="00BD4126" w:rsidRDefault="00BD4126" w:rsidP="000C4E88">
      <w:pPr>
        <w:spacing w:after="0" w:line="240" w:lineRule="auto"/>
        <w:textAlignment w:val="baseline"/>
        <w:rPr>
          <w:rFonts w:eastAsia="Times New Roman" w:cs="Arial"/>
          <w:color w:val="000000"/>
          <w:szCs w:val="24"/>
          <w:lang w:eastAsia="en-GB"/>
        </w:rPr>
      </w:pPr>
    </w:p>
    <w:p w14:paraId="6C942542" w14:textId="0A663543" w:rsidR="00BD4126" w:rsidRDefault="00BD4126" w:rsidP="000C4E88">
      <w:pPr>
        <w:spacing w:after="0" w:line="240" w:lineRule="auto"/>
        <w:textAlignment w:val="baseline"/>
        <w:rPr>
          <w:rFonts w:eastAsia="Times New Roman" w:cs="Arial"/>
          <w:color w:val="000000"/>
          <w:szCs w:val="24"/>
          <w:lang w:eastAsia="en-GB"/>
        </w:rPr>
      </w:pPr>
    </w:p>
    <w:p w14:paraId="0E160E8E" w14:textId="7F390E70" w:rsidR="00BD4126" w:rsidRDefault="00BD4126" w:rsidP="000C4E88">
      <w:pPr>
        <w:spacing w:after="0" w:line="240" w:lineRule="auto"/>
        <w:textAlignment w:val="baseline"/>
        <w:rPr>
          <w:rFonts w:eastAsia="Times New Roman" w:cs="Arial"/>
          <w:color w:val="000000"/>
          <w:szCs w:val="24"/>
          <w:lang w:eastAsia="en-GB"/>
        </w:rPr>
      </w:pPr>
    </w:p>
    <w:p w14:paraId="4AEBC903" w14:textId="77777777" w:rsidR="00BD4126" w:rsidRDefault="00BD4126" w:rsidP="000C4E88">
      <w:pPr>
        <w:spacing w:after="0" w:line="240" w:lineRule="auto"/>
        <w:textAlignment w:val="baseline"/>
        <w:rPr>
          <w:rFonts w:eastAsia="Times New Roman" w:cs="Arial"/>
          <w:color w:val="000000"/>
          <w:szCs w:val="24"/>
          <w:lang w:eastAsia="en-GB"/>
        </w:rPr>
      </w:pPr>
    </w:p>
    <w:p w14:paraId="26AF0458" w14:textId="77777777" w:rsidR="00BD4126" w:rsidRDefault="00BD4126" w:rsidP="000C4E88">
      <w:pPr>
        <w:spacing w:after="0" w:line="240" w:lineRule="auto"/>
        <w:textAlignment w:val="baseline"/>
        <w:rPr>
          <w:rFonts w:eastAsia="Times New Roman" w:cs="Arial"/>
          <w:color w:val="000000"/>
          <w:szCs w:val="24"/>
          <w:lang w:eastAsia="en-GB"/>
        </w:rPr>
      </w:pPr>
    </w:p>
    <w:p w14:paraId="36C4251C" w14:textId="77777777" w:rsidR="004E6C94" w:rsidRPr="004566C9" w:rsidRDefault="004566C9" w:rsidP="004E6C94">
      <w:pPr>
        <w:spacing w:after="0" w:line="240" w:lineRule="auto"/>
        <w:rPr>
          <w:rFonts w:eastAsia="Times New Roman" w:cs="Arial"/>
          <w:b/>
          <w:bCs/>
          <w:color w:val="000000"/>
          <w:sz w:val="28"/>
          <w:szCs w:val="28"/>
          <w:lang w:eastAsia="en-GB"/>
        </w:rPr>
      </w:pPr>
      <w:r>
        <w:rPr>
          <w:rFonts w:eastAsia="Times New Roman" w:cs="Arial"/>
          <w:b/>
          <w:bCs/>
          <w:color w:val="000000"/>
          <w:sz w:val="28"/>
          <w:szCs w:val="28"/>
          <w:lang w:eastAsia="en-GB"/>
        </w:rPr>
        <w:lastRenderedPageBreak/>
        <w:t>S</w:t>
      </w:r>
      <w:r w:rsidR="004E6C94" w:rsidRPr="004E6C94">
        <w:rPr>
          <w:rFonts w:eastAsia="Times New Roman" w:cs="Arial"/>
          <w:b/>
          <w:bCs/>
          <w:color w:val="000000"/>
          <w:sz w:val="28"/>
          <w:szCs w:val="28"/>
          <w:lang w:eastAsia="en-GB"/>
        </w:rPr>
        <w:t xml:space="preserve">tudent </w:t>
      </w:r>
      <w:r w:rsidR="00187E3E">
        <w:rPr>
          <w:rFonts w:eastAsia="Times New Roman" w:cs="Arial"/>
          <w:b/>
          <w:bCs/>
          <w:color w:val="000000"/>
          <w:sz w:val="28"/>
          <w:szCs w:val="28"/>
          <w:lang w:eastAsia="en-GB"/>
        </w:rPr>
        <w:t>Learning Fund</w:t>
      </w:r>
      <w:r w:rsidR="004E6C94" w:rsidRPr="004E6C94">
        <w:rPr>
          <w:rFonts w:eastAsia="Times New Roman" w:cs="Arial"/>
          <w:b/>
          <w:bCs/>
          <w:color w:val="000000"/>
          <w:sz w:val="28"/>
          <w:szCs w:val="28"/>
          <w:lang w:eastAsia="en-GB"/>
        </w:rPr>
        <w:t xml:space="preserve"> for 19+ Year Olds</w:t>
      </w:r>
    </w:p>
    <w:p w14:paraId="1DD076B8" w14:textId="77777777" w:rsidR="00840CBE" w:rsidRDefault="004E6C94" w:rsidP="004E6C94">
      <w:pPr>
        <w:spacing w:after="0" w:line="240" w:lineRule="auto"/>
        <w:rPr>
          <w:rFonts w:eastAsia="Times New Roman" w:cs="Arial"/>
          <w:color w:val="000000"/>
          <w:szCs w:val="24"/>
          <w:lang w:eastAsia="en-GB"/>
        </w:rPr>
      </w:pPr>
      <w:r w:rsidRPr="004E6C94">
        <w:rPr>
          <w:rFonts w:eastAsia="Times New Roman" w:cs="Arial"/>
          <w:b/>
          <w:bCs/>
          <w:color w:val="000000"/>
          <w:sz w:val="28"/>
          <w:szCs w:val="28"/>
          <w:lang w:eastAsia="en-GB"/>
        </w:rPr>
        <w:br/>
      </w:r>
      <w:r w:rsidRPr="004E6C94">
        <w:rPr>
          <w:rFonts w:eastAsia="Times New Roman" w:cs="Arial"/>
          <w:color w:val="000000"/>
          <w:szCs w:val="24"/>
          <w:lang w:eastAsia="en-GB"/>
        </w:rPr>
        <w:t>This fund provides financial or ‘in-kind’ help to eligible students aged 19+ (as of 31 August 202</w:t>
      </w:r>
      <w:r w:rsidR="00840CBE">
        <w:rPr>
          <w:rFonts w:eastAsia="Times New Roman" w:cs="Arial"/>
          <w:color w:val="000000"/>
          <w:szCs w:val="24"/>
          <w:lang w:eastAsia="en-GB"/>
        </w:rPr>
        <w:t>4</w:t>
      </w:r>
      <w:r w:rsidRPr="004E6C94">
        <w:rPr>
          <w:rFonts w:eastAsia="Times New Roman" w:cs="Arial"/>
          <w:color w:val="000000"/>
          <w:szCs w:val="24"/>
          <w:lang w:eastAsia="en-GB"/>
        </w:rPr>
        <w:t xml:space="preserve">) with a number of course-related costs, such as, equipment, uniform, travel, meal support, IT </w:t>
      </w:r>
      <w:r w:rsidR="00840CBE">
        <w:rPr>
          <w:rFonts w:eastAsia="Times New Roman" w:cs="Arial"/>
          <w:color w:val="000000"/>
          <w:szCs w:val="24"/>
          <w:lang w:eastAsia="en-GB"/>
        </w:rPr>
        <w:t>equipment</w:t>
      </w:r>
      <w:r w:rsidRPr="004E6C94">
        <w:rPr>
          <w:rFonts w:eastAsia="Times New Roman" w:cs="Arial"/>
          <w:color w:val="000000"/>
          <w:szCs w:val="24"/>
          <w:lang w:eastAsia="en-GB"/>
        </w:rPr>
        <w:t xml:space="preserve"> and childcare*. </w:t>
      </w:r>
    </w:p>
    <w:p w14:paraId="616738A0" w14:textId="77777777" w:rsidR="00840CBE" w:rsidRDefault="00840CBE" w:rsidP="004E6C94">
      <w:pPr>
        <w:spacing w:after="0" w:line="240" w:lineRule="auto"/>
        <w:rPr>
          <w:rFonts w:eastAsia="Times New Roman" w:cs="Arial"/>
          <w:color w:val="000000"/>
          <w:szCs w:val="24"/>
          <w:lang w:eastAsia="en-GB"/>
        </w:rPr>
      </w:pPr>
    </w:p>
    <w:p w14:paraId="4FF42C6A" w14:textId="77777777" w:rsidR="004E6C94" w:rsidRPr="004E6C94" w:rsidRDefault="004E6C94" w:rsidP="004E6C94">
      <w:pPr>
        <w:spacing w:after="0" w:line="240" w:lineRule="auto"/>
        <w:rPr>
          <w:rFonts w:ascii="Times New Roman" w:eastAsia="Times New Roman" w:hAnsi="Times New Roman" w:cs="Times New Roman"/>
          <w:szCs w:val="24"/>
          <w:lang w:eastAsia="en-GB"/>
        </w:rPr>
      </w:pPr>
      <w:r w:rsidRPr="004E6C94">
        <w:rPr>
          <w:rFonts w:eastAsia="Times New Roman" w:cs="Arial"/>
          <w:color w:val="000000"/>
          <w:szCs w:val="24"/>
          <w:lang w:eastAsia="en-GB"/>
        </w:rPr>
        <w:t>You may also be eligible for help if you are receiving the Advanced Learner Loan.</w:t>
      </w:r>
    </w:p>
    <w:p w14:paraId="6558B3A0"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16EFE827" w14:textId="77777777" w:rsidR="004E6C94" w:rsidRPr="004E6C94" w:rsidRDefault="00840CBE" w:rsidP="004E6C94">
      <w:pPr>
        <w:spacing w:after="0" w:line="240" w:lineRule="auto"/>
        <w:rPr>
          <w:rFonts w:ascii="Times New Roman" w:eastAsia="Times New Roman" w:hAnsi="Times New Roman" w:cs="Times New Roman"/>
          <w:szCs w:val="24"/>
          <w:lang w:eastAsia="en-GB"/>
        </w:rPr>
      </w:pPr>
      <w:r w:rsidRPr="004E6C94">
        <w:rPr>
          <w:rFonts w:eastAsia="Times New Roman" w:cs="Arial"/>
          <w:color w:val="000000"/>
          <w:szCs w:val="24"/>
          <w:lang w:eastAsia="en-GB"/>
        </w:rPr>
        <w:t>Students on an Apprenticeship or Higher Education course will not be eligible</w:t>
      </w:r>
      <w:r w:rsidR="004E6C94" w:rsidRPr="004E6C94">
        <w:rPr>
          <w:rFonts w:eastAsia="Times New Roman" w:cs="Arial"/>
          <w:color w:val="000000"/>
          <w:szCs w:val="24"/>
          <w:lang w:eastAsia="en-GB"/>
        </w:rPr>
        <w:t>.</w:t>
      </w:r>
    </w:p>
    <w:p w14:paraId="0CA9F0A5"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6E81A090" w14:textId="77777777" w:rsidR="004E6C94" w:rsidRDefault="004E6C94" w:rsidP="004E6C94">
      <w:pPr>
        <w:spacing w:after="0" w:line="240" w:lineRule="auto"/>
        <w:rPr>
          <w:rFonts w:eastAsia="Times New Roman" w:cs="Arial"/>
          <w:color w:val="000000"/>
          <w:sz w:val="22"/>
          <w:lang w:eastAsia="en-GB"/>
        </w:rPr>
      </w:pPr>
      <w:r w:rsidRPr="004E6C94">
        <w:rPr>
          <w:rFonts w:eastAsia="Times New Roman" w:cs="Arial"/>
          <w:color w:val="000000"/>
          <w:szCs w:val="24"/>
          <w:lang w:eastAsia="en-GB"/>
        </w:rPr>
        <w:t>*</w:t>
      </w:r>
      <w:r w:rsidRPr="004E6C94">
        <w:rPr>
          <w:rFonts w:eastAsia="Times New Roman" w:cs="Arial"/>
          <w:color w:val="000000"/>
          <w:sz w:val="22"/>
          <w:lang w:eastAsia="en-GB"/>
        </w:rPr>
        <w:t xml:space="preserve">If you are aged under 20 at the start date of your course you can apply for help with childcare costs through the Care to Learn (C-2-L) scheme - </w:t>
      </w:r>
      <w:hyperlink r:id="rId13" w:history="1">
        <w:r w:rsidR="005B4761" w:rsidRPr="007824BB">
          <w:rPr>
            <w:rStyle w:val="Hyperlink"/>
            <w:rFonts w:eastAsia="Times New Roman" w:cs="Arial"/>
            <w:sz w:val="22"/>
            <w:lang w:eastAsia="en-GB"/>
          </w:rPr>
          <w:t>www.gov.uk/care-to-learn</w:t>
        </w:r>
      </w:hyperlink>
    </w:p>
    <w:p w14:paraId="7DF99E1C" w14:textId="77777777" w:rsidR="005B4761" w:rsidRPr="004E6C94" w:rsidRDefault="005B4761" w:rsidP="004E6C94">
      <w:pPr>
        <w:spacing w:after="0" w:line="240" w:lineRule="auto"/>
        <w:rPr>
          <w:rFonts w:ascii="Times New Roman" w:eastAsia="Times New Roman" w:hAnsi="Times New Roman" w:cs="Times New Roman"/>
          <w:szCs w:val="24"/>
          <w:lang w:eastAsia="en-GB"/>
        </w:rPr>
      </w:pPr>
    </w:p>
    <w:p w14:paraId="6C33844B"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0F670F49" w14:textId="77777777" w:rsidR="00840CBE"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Who can apply?</w:t>
      </w:r>
    </w:p>
    <w:p w14:paraId="7FC2157E" w14:textId="77777777" w:rsidR="004E6C94" w:rsidRPr="004E6C94" w:rsidRDefault="004E6C94" w:rsidP="004E6C94">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br/>
      </w:r>
      <w:r w:rsidRPr="004E6C94">
        <w:rPr>
          <w:rFonts w:eastAsia="Times New Roman" w:cs="Arial"/>
          <w:color w:val="000000"/>
          <w:szCs w:val="24"/>
          <w:lang w:eastAsia="en-GB"/>
        </w:rPr>
        <w:t>Eligible students must:</w:t>
      </w:r>
    </w:p>
    <w:p w14:paraId="53BF88E5"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enrolled on a full or part-time course funded by the Government</w:t>
      </w:r>
    </w:p>
    <w:p w14:paraId="75F3986C"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be </w:t>
      </w:r>
      <w:r w:rsidR="00696A67" w:rsidRPr="004E6C94">
        <w:rPr>
          <w:rFonts w:eastAsia="Times New Roman" w:cs="Arial"/>
          <w:color w:val="000000"/>
          <w:szCs w:val="24"/>
          <w:lang w:eastAsia="en-GB"/>
        </w:rPr>
        <w:t>aged</w:t>
      </w:r>
      <w:r w:rsidRPr="004E6C94">
        <w:rPr>
          <w:rFonts w:eastAsia="Times New Roman" w:cs="Arial"/>
          <w:color w:val="000000"/>
          <w:szCs w:val="24"/>
          <w:lang w:eastAsia="en-GB"/>
        </w:rPr>
        <w:t xml:space="preserve"> 19 or over as of 31 August 202</w:t>
      </w:r>
      <w:r w:rsidR="00840CBE">
        <w:rPr>
          <w:rFonts w:eastAsia="Times New Roman" w:cs="Arial"/>
          <w:color w:val="000000"/>
          <w:szCs w:val="24"/>
          <w:lang w:eastAsia="en-GB"/>
        </w:rPr>
        <w:t>4</w:t>
      </w:r>
    </w:p>
    <w:p w14:paraId="1D2B6245"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be aged 19 or over and be fully approved for the maximum Advanced Learner Loan</w:t>
      </w:r>
    </w:p>
    <w:p w14:paraId="2465AE6F"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good attendance</w:t>
      </w:r>
    </w:p>
    <w:p w14:paraId="6BE1A918"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a household income of less than £</w:t>
      </w:r>
      <w:r w:rsidR="0065797E">
        <w:rPr>
          <w:rFonts w:eastAsia="Times New Roman" w:cs="Arial"/>
          <w:color w:val="000000"/>
          <w:szCs w:val="24"/>
          <w:lang w:eastAsia="en-GB"/>
        </w:rPr>
        <w:t>30</w:t>
      </w:r>
      <w:r w:rsidRPr="004E6C94">
        <w:rPr>
          <w:rFonts w:eastAsia="Times New Roman" w:cs="Arial"/>
          <w:color w:val="000000"/>
          <w:szCs w:val="24"/>
          <w:lang w:eastAsia="en-GB"/>
        </w:rPr>
        <w:t>,000</w:t>
      </w:r>
    </w:p>
    <w:p w14:paraId="4B20F694" w14:textId="77777777" w:rsidR="004E6C94" w:rsidRPr="004E6C94" w:rsidRDefault="004E6C94" w:rsidP="004E6C94">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a household income between £</w:t>
      </w:r>
      <w:r w:rsidR="0065797E">
        <w:rPr>
          <w:rFonts w:eastAsia="Times New Roman" w:cs="Arial"/>
          <w:color w:val="000000"/>
          <w:szCs w:val="24"/>
          <w:lang w:eastAsia="en-GB"/>
        </w:rPr>
        <w:t>30,000 - £35</w:t>
      </w:r>
      <w:r w:rsidRPr="004E6C94">
        <w:rPr>
          <w:rFonts w:eastAsia="Times New Roman" w:cs="Arial"/>
          <w:color w:val="000000"/>
          <w:szCs w:val="24"/>
          <w:lang w:eastAsia="en-GB"/>
        </w:rPr>
        <w:t>,000 (childcare support only)</w:t>
      </w:r>
    </w:p>
    <w:p w14:paraId="4AA06528"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77439306" w14:textId="77777777" w:rsidR="000C4E88" w:rsidRDefault="000C4E88" w:rsidP="004E6C94">
      <w:pPr>
        <w:spacing w:after="0" w:line="240" w:lineRule="auto"/>
        <w:rPr>
          <w:rFonts w:eastAsia="Times New Roman" w:cs="Arial"/>
          <w:b/>
          <w:bCs/>
          <w:color w:val="000000"/>
          <w:sz w:val="28"/>
          <w:szCs w:val="28"/>
          <w:lang w:eastAsia="en-GB"/>
        </w:rPr>
      </w:pPr>
    </w:p>
    <w:p w14:paraId="766C480F" w14:textId="77777777" w:rsidR="005B4761" w:rsidRPr="004E6C94" w:rsidRDefault="005B4761" w:rsidP="005B4761">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33156375" w14:textId="77777777" w:rsidR="00840CBE" w:rsidRDefault="00840CBE" w:rsidP="004E6C94">
      <w:pPr>
        <w:spacing w:after="0" w:line="240" w:lineRule="auto"/>
        <w:rPr>
          <w:rFonts w:eastAsia="Times New Roman" w:cs="Arial"/>
          <w:b/>
          <w:bCs/>
          <w:color w:val="000000"/>
          <w:sz w:val="28"/>
          <w:szCs w:val="28"/>
          <w:lang w:eastAsia="en-GB"/>
        </w:rPr>
      </w:pPr>
    </w:p>
    <w:p w14:paraId="56954AA8" w14:textId="77777777"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How do I apply?</w:t>
      </w:r>
    </w:p>
    <w:p w14:paraId="385DEFFD" w14:textId="77777777" w:rsidR="005B4761" w:rsidRPr="004E6C94" w:rsidRDefault="005B4761" w:rsidP="004E6C94">
      <w:pPr>
        <w:spacing w:after="0" w:line="240" w:lineRule="auto"/>
        <w:rPr>
          <w:rFonts w:ascii="Times New Roman" w:eastAsia="Times New Roman" w:hAnsi="Times New Roman" w:cs="Times New Roman"/>
          <w:szCs w:val="24"/>
          <w:lang w:eastAsia="en-GB"/>
        </w:rPr>
      </w:pPr>
    </w:p>
    <w:p w14:paraId="06CC9867" w14:textId="77777777" w:rsidR="004E6C94" w:rsidRPr="004E6C94" w:rsidRDefault="004E6C94" w:rsidP="004E6C94">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Bursary </w:t>
      </w:r>
      <w:r w:rsidR="00840CBE">
        <w:rPr>
          <w:rFonts w:eastAsia="Times New Roman" w:cs="Arial"/>
          <w:color w:val="000000"/>
          <w:szCs w:val="24"/>
          <w:lang w:eastAsia="en-GB"/>
        </w:rPr>
        <w:t>2024/25</w:t>
      </w:r>
      <w:r w:rsidR="00696A67">
        <w:rPr>
          <w:rFonts w:eastAsia="Times New Roman" w:cs="Arial"/>
          <w:color w:val="000000"/>
          <w:szCs w:val="24"/>
          <w:lang w:eastAsia="en-GB"/>
        </w:rPr>
        <w:t xml:space="preserve">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14"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6BAD4F25" w14:textId="77777777" w:rsidR="008B7E1A" w:rsidRDefault="008B7E1A" w:rsidP="008B7E1A">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15"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 </w:t>
      </w:r>
    </w:p>
    <w:p w14:paraId="6B0FC337" w14:textId="77777777" w:rsidR="004E6C94" w:rsidRPr="004E6C94" w:rsidRDefault="004E6C94" w:rsidP="004E6C94">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Application forms will not be assessed if supporting evidence is not provided.</w:t>
      </w:r>
    </w:p>
    <w:p w14:paraId="56C111E3" w14:textId="77777777" w:rsidR="004E6C94" w:rsidRPr="004E6C94" w:rsidRDefault="004E6C94" w:rsidP="004E6C94">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Student Bursary </w:t>
      </w:r>
      <w:r w:rsidR="00840CBE">
        <w:rPr>
          <w:rFonts w:eastAsia="Times New Roman" w:cs="Arial"/>
          <w:color w:val="000000"/>
          <w:szCs w:val="24"/>
          <w:lang w:eastAsia="en-GB"/>
        </w:rPr>
        <w:t>2024/25</w:t>
      </w:r>
      <w:r w:rsidRPr="004E6C94">
        <w:rPr>
          <w:rFonts w:eastAsia="Times New Roman" w:cs="Arial"/>
          <w:color w:val="000000"/>
          <w:szCs w:val="24"/>
          <w:lang w:eastAsia="en-GB"/>
        </w:rPr>
        <w:t xml:space="preserve"> from </w:t>
      </w:r>
      <w:r w:rsidR="00AE7217">
        <w:rPr>
          <w:rFonts w:eastAsia="Times New Roman" w:cs="Arial"/>
          <w:color w:val="000000"/>
          <w:szCs w:val="24"/>
          <w:lang w:eastAsia="en-GB"/>
        </w:rPr>
        <w:t>Mid</w:t>
      </w:r>
      <w:r w:rsidR="00D365C5">
        <w:rPr>
          <w:rFonts w:eastAsia="Times New Roman" w:cs="Arial"/>
          <w:color w:val="000000"/>
          <w:szCs w:val="24"/>
          <w:lang w:eastAsia="en-GB"/>
        </w:rPr>
        <w:t xml:space="preserve"> </w:t>
      </w:r>
      <w:r w:rsidR="00840CBE">
        <w:rPr>
          <w:rFonts w:eastAsia="Times New Roman" w:cs="Arial"/>
          <w:color w:val="000000"/>
          <w:szCs w:val="24"/>
          <w:lang w:eastAsia="en-GB"/>
        </w:rPr>
        <w:t xml:space="preserve">July 2024 and applications </w:t>
      </w:r>
      <w:r w:rsidR="004566C9">
        <w:rPr>
          <w:rFonts w:eastAsia="Times New Roman" w:cs="Arial"/>
          <w:color w:val="000000"/>
          <w:szCs w:val="24"/>
          <w:lang w:eastAsia="en-GB"/>
        </w:rPr>
        <w:t xml:space="preserve">may </w:t>
      </w:r>
      <w:r w:rsidR="00840CBE">
        <w:rPr>
          <w:rFonts w:eastAsia="Times New Roman" w:cs="Arial"/>
          <w:color w:val="000000"/>
          <w:szCs w:val="24"/>
          <w:lang w:eastAsia="en-GB"/>
        </w:rPr>
        <w:t>take up to 4</w:t>
      </w:r>
      <w:r w:rsidRPr="004E6C94">
        <w:rPr>
          <w:rFonts w:eastAsia="Times New Roman" w:cs="Arial"/>
          <w:color w:val="000000"/>
          <w:szCs w:val="24"/>
          <w:lang w:eastAsia="en-GB"/>
        </w:rPr>
        <w:t xml:space="preserve"> weeks to be fully processed.</w:t>
      </w:r>
    </w:p>
    <w:p w14:paraId="47D80383" w14:textId="6A7B83AE" w:rsidR="004E6C94" w:rsidRDefault="004E6C94" w:rsidP="004E6C94">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b/>
          <w:bCs/>
          <w:color w:val="000000"/>
          <w:szCs w:val="24"/>
          <w:lang w:eastAsia="en-GB"/>
        </w:rPr>
        <w:t>For childcare costs to be fully backdated you MUST apply within 28 days of your course starting</w:t>
      </w:r>
      <w:r w:rsidR="008B7E1A">
        <w:rPr>
          <w:rFonts w:eastAsia="Times New Roman" w:cs="Arial"/>
          <w:b/>
          <w:bCs/>
          <w:color w:val="000000"/>
          <w:szCs w:val="24"/>
          <w:lang w:eastAsia="en-GB"/>
        </w:rPr>
        <w:t xml:space="preserve"> date</w:t>
      </w:r>
      <w:r w:rsidRPr="004E6C94">
        <w:rPr>
          <w:rFonts w:eastAsia="Times New Roman" w:cs="Arial"/>
          <w:b/>
          <w:bCs/>
          <w:color w:val="000000"/>
          <w:szCs w:val="24"/>
          <w:lang w:eastAsia="en-GB"/>
        </w:rPr>
        <w:t>.</w:t>
      </w:r>
      <w:r w:rsidRPr="004E6C94">
        <w:rPr>
          <w:rFonts w:eastAsia="Times New Roman" w:cs="Arial"/>
          <w:color w:val="000000"/>
          <w:szCs w:val="24"/>
          <w:lang w:eastAsia="en-GB"/>
        </w:rPr>
        <w:t xml:space="preserve"> Childcare application forms received after this time will only be backdated to the Monday of the week the application form was received by the Student Funding Team.</w:t>
      </w:r>
    </w:p>
    <w:p w14:paraId="6E66FFA6" w14:textId="7B97AD9F" w:rsidR="008B7E1A" w:rsidRDefault="008B7E1A" w:rsidP="008B7E1A">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 xml:space="preserve">Equipment reimbursement must be supported with a valid receipt emailed to </w:t>
      </w:r>
      <w:hyperlink r:id="rId16" w:history="1">
        <w:r w:rsidRPr="00984ECE">
          <w:rPr>
            <w:rStyle w:val="Hyperlink"/>
            <w:rFonts w:eastAsia="Times New Roman" w:cs="Arial"/>
            <w:szCs w:val="24"/>
            <w:lang w:eastAsia="en-GB"/>
          </w:rPr>
          <w:t>studentlearningfund@cityply.ac.uk</w:t>
        </w:r>
      </w:hyperlink>
    </w:p>
    <w:p w14:paraId="07D3C48C" w14:textId="77777777" w:rsidR="00D54470" w:rsidRDefault="00D54470" w:rsidP="00D54470">
      <w:pPr>
        <w:numPr>
          <w:ilvl w:val="0"/>
          <w:numId w:val="5"/>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City College reserves the right to ask for household income at any point within current year application to ensure eligibility</w:t>
      </w:r>
    </w:p>
    <w:p w14:paraId="4462F9B0" w14:textId="77777777" w:rsidR="00BD4126" w:rsidRDefault="00BD4126" w:rsidP="006A199D">
      <w:pPr>
        <w:spacing w:after="0" w:line="240" w:lineRule="auto"/>
        <w:rPr>
          <w:rFonts w:eastAsia="Times New Roman" w:cs="Arial"/>
          <w:b/>
          <w:bCs/>
          <w:color w:val="000000"/>
          <w:sz w:val="28"/>
          <w:szCs w:val="28"/>
          <w:lang w:eastAsia="en-GB"/>
        </w:rPr>
      </w:pPr>
    </w:p>
    <w:p w14:paraId="53E9AB4B" w14:textId="77777777" w:rsidR="00BD4126" w:rsidRDefault="00BD4126" w:rsidP="006A199D">
      <w:pPr>
        <w:spacing w:after="0" w:line="240" w:lineRule="auto"/>
        <w:rPr>
          <w:rFonts w:eastAsia="Times New Roman" w:cs="Arial"/>
          <w:b/>
          <w:bCs/>
          <w:color w:val="000000"/>
          <w:sz w:val="28"/>
          <w:szCs w:val="28"/>
          <w:lang w:eastAsia="en-GB"/>
        </w:rPr>
      </w:pPr>
    </w:p>
    <w:p w14:paraId="2883CF0A" w14:textId="2411A4BD" w:rsidR="006A199D" w:rsidRPr="004E6C94" w:rsidRDefault="006A199D" w:rsidP="006A199D">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lastRenderedPageBreak/>
        <w:t xml:space="preserve">Student </w:t>
      </w:r>
      <w:r>
        <w:rPr>
          <w:rFonts w:eastAsia="Times New Roman" w:cs="Arial"/>
          <w:b/>
          <w:bCs/>
          <w:color w:val="000000"/>
          <w:sz w:val="28"/>
          <w:szCs w:val="28"/>
          <w:lang w:eastAsia="en-GB"/>
        </w:rPr>
        <w:t>Learning Fund</w:t>
      </w:r>
      <w:r w:rsidRPr="004E6C94">
        <w:rPr>
          <w:rFonts w:eastAsia="Times New Roman" w:cs="Arial"/>
          <w:b/>
          <w:bCs/>
          <w:color w:val="000000"/>
          <w:sz w:val="28"/>
          <w:szCs w:val="28"/>
          <w:lang w:eastAsia="en-GB"/>
        </w:rPr>
        <w:t xml:space="preserve"> for </w:t>
      </w:r>
      <w:r>
        <w:rPr>
          <w:rFonts w:eastAsia="Times New Roman" w:cs="Arial"/>
          <w:b/>
          <w:bCs/>
          <w:color w:val="000000"/>
          <w:sz w:val="28"/>
          <w:szCs w:val="28"/>
          <w:lang w:eastAsia="en-GB"/>
        </w:rPr>
        <w:t xml:space="preserve">HE Students </w:t>
      </w:r>
    </w:p>
    <w:p w14:paraId="63AA6D00" w14:textId="77777777" w:rsidR="006A199D" w:rsidRDefault="006A199D" w:rsidP="006A199D">
      <w:pPr>
        <w:spacing w:after="0" w:line="240" w:lineRule="auto"/>
        <w:textAlignment w:val="baseline"/>
        <w:rPr>
          <w:rFonts w:eastAsia="Times New Roman" w:cs="Arial"/>
          <w:color w:val="000000"/>
          <w:szCs w:val="24"/>
          <w:lang w:eastAsia="en-GB"/>
        </w:rPr>
      </w:pPr>
    </w:p>
    <w:p w14:paraId="1C2485F3" w14:textId="77777777" w:rsidR="006A199D" w:rsidRDefault="006A199D" w:rsidP="006A199D">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This fund provides </w:t>
      </w:r>
      <w:r>
        <w:rPr>
          <w:rFonts w:eastAsia="Times New Roman" w:cs="Arial"/>
          <w:color w:val="000000"/>
          <w:szCs w:val="24"/>
          <w:lang w:eastAsia="en-GB"/>
        </w:rPr>
        <w:t>a grant of £500 for full time students or £198 for part time students</w:t>
      </w:r>
    </w:p>
    <w:p w14:paraId="403372CD"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10C7ECCE"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60D45581" w14:textId="77777777" w:rsidR="006A199D" w:rsidRPr="004E6C94" w:rsidRDefault="006A199D" w:rsidP="006A199D">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Who can apply?</w:t>
      </w:r>
      <w:r w:rsidRPr="004E6C94">
        <w:rPr>
          <w:rFonts w:eastAsia="Times New Roman" w:cs="Arial"/>
          <w:b/>
          <w:bCs/>
          <w:color w:val="000000"/>
          <w:szCs w:val="24"/>
          <w:lang w:eastAsia="en-GB"/>
        </w:rPr>
        <w:br/>
      </w:r>
      <w:r w:rsidRPr="004E6C94">
        <w:rPr>
          <w:rFonts w:eastAsia="Times New Roman" w:cs="Arial"/>
          <w:color w:val="000000"/>
          <w:szCs w:val="24"/>
          <w:lang w:eastAsia="en-GB"/>
        </w:rPr>
        <w:t>Eligible students must:</w:t>
      </w:r>
    </w:p>
    <w:p w14:paraId="4CE11852" w14:textId="77777777" w:rsidR="006A199D" w:rsidRPr="004E6C94" w:rsidRDefault="006A199D" w:rsidP="006A199D">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be enrolled on a </w:t>
      </w:r>
      <w:r>
        <w:rPr>
          <w:rFonts w:eastAsia="Times New Roman" w:cs="Arial"/>
          <w:color w:val="000000"/>
          <w:szCs w:val="24"/>
          <w:lang w:eastAsia="en-GB"/>
        </w:rPr>
        <w:t xml:space="preserve">HE </w:t>
      </w:r>
      <w:r w:rsidRPr="004E6C94">
        <w:rPr>
          <w:rFonts w:eastAsia="Times New Roman" w:cs="Arial"/>
          <w:color w:val="000000"/>
          <w:szCs w:val="24"/>
          <w:lang w:eastAsia="en-GB"/>
        </w:rPr>
        <w:t xml:space="preserve">full or part-time course </w:t>
      </w:r>
    </w:p>
    <w:p w14:paraId="726ECF30" w14:textId="77777777" w:rsidR="006A199D" w:rsidRPr="004E6C94" w:rsidRDefault="006A199D" w:rsidP="006A199D">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good attendance</w:t>
      </w:r>
    </w:p>
    <w:p w14:paraId="200F56A1" w14:textId="77777777" w:rsidR="006A199D" w:rsidRPr="004E6C94" w:rsidRDefault="006A199D" w:rsidP="006A199D">
      <w:pPr>
        <w:numPr>
          <w:ilvl w:val="0"/>
          <w:numId w:val="4"/>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have a household income of less than £</w:t>
      </w:r>
      <w:r>
        <w:rPr>
          <w:rFonts w:eastAsia="Times New Roman" w:cs="Arial"/>
          <w:color w:val="000000"/>
          <w:szCs w:val="24"/>
          <w:lang w:eastAsia="en-GB"/>
        </w:rPr>
        <w:t>25</w:t>
      </w:r>
      <w:r w:rsidRPr="004E6C94">
        <w:rPr>
          <w:rFonts w:eastAsia="Times New Roman" w:cs="Arial"/>
          <w:color w:val="000000"/>
          <w:szCs w:val="24"/>
          <w:lang w:eastAsia="en-GB"/>
        </w:rPr>
        <w:t>,000</w:t>
      </w:r>
    </w:p>
    <w:p w14:paraId="077B3170" w14:textId="77777777" w:rsidR="006A199D" w:rsidRDefault="006A199D" w:rsidP="006A199D">
      <w:pPr>
        <w:spacing w:after="0" w:line="240" w:lineRule="auto"/>
        <w:rPr>
          <w:rFonts w:ascii="Times New Roman" w:eastAsia="Times New Roman" w:hAnsi="Times New Roman" w:cs="Times New Roman"/>
          <w:szCs w:val="24"/>
          <w:lang w:eastAsia="en-GB"/>
        </w:rPr>
      </w:pPr>
    </w:p>
    <w:p w14:paraId="1C244C17" w14:textId="77777777" w:rsidR="006A199D" w:rsidRDefault="006A199D" w:rsidP="006A199D">
      <w:pPr>
        <w:spacing w:after="0" w:line="240" w:lineRule="auto"/>
        <w:rPr>
          <w:rFonts w:ascii="Times New Roman" w:eastAsia="Times New Roman" w:hAnsi="Times New Roman" w:cs="Times New Roman"/>
          <w:szCs w:val="24"/>
          <w:lang w:eastAsia="en-GB"/>
        </w:rPr>
      </w:pPr>
    </w:p>
    <w:p w14:paraId="3787BCE3"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6D662295" w14:textId="77777777" w:rsidR="006A199D" w:rsidRPr="004E6C94" w:rsidRDefault="006A199D" w:rsidP="006A199D">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 w:val="28"/>
          <w:szCs w:val="28"/>
          <w:lang w:eastAsia="en-GB"/>
        </w:rPr>
        <w:t>Terms and Conditions </w:t>
      </w:r>
    </w:p>
    <w:p w14:paraId="0249B155" w14:textId="77777777" w:rsidR="006A199D" w:rsidRPr="004E6C94" w:rsidRDefault="006A199D" w:rsidP="006A199D">
      <w:pPr>
        <w:spacing w:after="0" w:line="240" w:lineRule="auto"/>
        <w:rPr>
          <w:rFonts w:ascii="Times New Roman" w:eastAsia="Times New Roman" w:hAnsi="Times New Roman" w:cs="Times New Roman"/>
          <w:szCs w:val="24"/>
          <w:lang w:eastAsia="en-GB"/>
        </w:rPr>
      </w:pPr>
    </w:p>
    <w:p w14:paraId="6024BF73" w14:textId="77777777" w:rsidR="006A199D" w:rsidRPr="004E6C94" w:rsidRDefault="006A199D" w:rsidP="006A199D">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How do I apply?</w:t>
      </w:r>
    </w:p>
    <w:p w14:paraId="7CD19A1C" w14:textId="77777777" w:rsidR="006A199D" w:rsidRPr="004E6C94" w:rsidRDefault="006A199D" w:rsidP="006A19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must complete a Student Bursary </w:t>
      </w:r>
      <w:r>
        <w:rPr>
          <w:rFonts w:eastAsia="Times New Roman" w:cs="Arial"/>
          <w:color w:val="000000"/>
          <w:szCs w:val="24"/>
          <w:lang w:eastAsia="en-GB"/>
        </w:rPr>
        <w:t>202</w:t>
      </w:r>
      <w:r w:rsidR="006B687A">
        <w:rPr>
          <w:rFonts w:eastAsia="Times New Roman" w:cs="Arial"/>
          <w:color w:val="000000"/>
          <w:szCs w:val="24"/>
          <w:lang w:eastAsia="en-GB"/>
        </w:rPr>
        <w:t>4</w:t>
      </w:r>
      <w:r>
        <w:rPr>
          <w:rFonts w:eastAsia="Times New Roman" w:cs="Arial"/>
          <w:color w:val="000000"/>
          <w:szCs w:val="24"/>
          <w:lang w:eastAsia="en-GB"/>
        </w:rPr>
        <w:t>/202</w:t>
      </w:r>
      <w:r w:rsidR="006B687A">
        <w:rPr>
          <w:rFonts w:eastAsia="Times New Roman" w:cs="Arial"/>
          <w:color w:val="000000"/>
          <w:szCs w:val="24"/>
          <w:lang w:eastAsia="en-GB"/>
        </w:rPr>
        <w:t>5</w:t>
      </w:r>
      <w:r>
        <w:rPr>
          <w:rFonts w:eastAsia="Times New Roman" w:cs="Arial"/>
          <w:color w:val="000000"/>
          <w:szCs w:val="24"/>
          <w:lang w:eastAsia="en-GB"/>
        </w:rPr>
        <w:t xml:space="preserve"> online </w:t>
      </w:r>
      <w:r w:rsidRPr="004E6C94">
        <w:rPr>
          <w:rFonts w:eastAsia="Times New Roman" w:cs="Arial"/>
          <w:color w:val="000000"/>
          <w:szCs w:val="24"/>
          <w:lang w:eastAsia="en-GB"/>
        </w:rPr>
        <w:t xml:space="preserve">Application Form. This can be found on our website </w:t>
      </w:r>
      <w:r w:rsidRPr="004E6C94">
        <w:rPr>
          <w:rFonts w:eastAsia="Times New Roman" w:cs="Arial"/>
          <w:b/>
          <w:bCs/>
          <w:color w:val="000000"/>
          <w:szCs w:val="24"/>
          <w:lang w:eastAsia="en-GB"/>
        </w:rPr>
        <w:t>cityplym.ac.uk</w:t>
      </w:r>
      <w:r w:rsidRPr="004E6C94">
        <w:rPr>
          <w:rFonts w:eastAsia="Times New Roman" w:cs="Arial"/>
          <w:color w:val="000000"/>
          <w:szCs w:val="24"/>
          <w:lang w:eastAsia="en-GB"/>
        </w:rPr>
        <w:t xml:space="preserve"> or by using the link </w:t>
      </w:r>
      <w:hyperlink r:id="rId17" w:history="1">
        <w:r w:rsidRPr="004E6C94">
          <w:rPr>
            <w:rFonts w:eastAsia="Times New Roman" w:cs="Arial"/>
            <w:b/>
            <w:bCs/>
            <w:color w:val="1155CC"/>
            <w:szCs w:val="24"/>
            <w:u w:val="single"/>
            <w:lang w:eastAsia="en-GB"/>
          </w:rPr>
          <w:t>https://cityplym.paymystudent.com/portal/</w:t>
        </w:r>
      </w:hyperlink>
      <w:r w:rsidRPr="004E6C94">
        <w:rPr>
          <w:rFonts w:eastAsia="Times New Roman" w:cs="Arial"/>
          <w:b/>
          <w:bCs/>
          <w:color w:val="000000"/>
          <w:szCs w:val="24"/>
          <w:lang w:eastAsia="en-GB"/>
        </w:rPr>
        <w:t>. </w:t>
      </w:r>
    </w:p>
    <w:p w14:paraId="4CDF7686" w14:textId="77777777" w:rsidR="008B7E1A" w:rsidRDefault="008B7E1A" w:rsidP="006A19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Please upload the required evidence as requested on the application form, this </w:t>
      </w:r>
      <w:r>
        <w:rPr>
          <w:rFonts w:eastAsia="Times New Roman" w:cs="Arial"/>
          <w:color w:val="000000"/>
          <w:szCs w:val="24"/>
          <w:lang w:eastAsia="en-GB"/>
        </w:rPr>
        <w:t>must</w:t>
      </w:r>
      <w:r w:rsidRPr="004E6C94">
        <w:rPr>
          <w:rFonts w:eastAsia="Times New Roman" w:cs="Arial"/>
          <w:color w:val="000000"/>
          <w:szCs w:val="24"/>
          <w:lang w:eastAsia="en-GB"/>
        </w:rPr>
        <w:t xml:space="preserve"> be as a download. If you are having difficulty uploading your evidence you can email it to </w:t>
      </w:r>
      <w:hyperlink r:id="rId18" w:history="1">
        <w:r w:rsidRPr="00D82BED">
          <w:rPr>
            <w:rStyle w:val="Hyperlink"/>
            <w:rFonts w:eastAsia="Times New Roman" w:cs="Arial"/>
            <w:szCs w:val="24"/>
            <w:lang w:eastAsia="en-GB"/>
          </w:rPr>
          <w:t>studentlearningfund@cityplym.ac.uk</w:t>
        </w:r>
      </w:hyperlink>
      <w:r w:rsidRPr="004E6C94">
        <w:rPr>
          <w:rFonts w:eastAsia="Times New Roman" w:cs="Arial"/>
          <w:color w:val="000000"/>
          <w:szCs w:val="24"/>
          <w:lang w:eastAsia="en-GB"/>
        </w:rPr>
        <w:t>.</w:t>
      </w:r>
    </w:p>
    <w:p w14:paraId="20A0445B" w14:textId="16C98AD3" w:rsidR="006A199D" w:rsidRPr="004E6C94" w:rsidRDefault="006A199D" w:rsidP="006A199D">
      <w:pPr>
        <w:numPr>
          <w:ilvl w:val="0"/>
          <w:numId w:val="5"/>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can apply for the </w:t>
      </w:r>
      <w:r w:rsidR="006B687A">
        <w:rPr>
          <w:rFonts w:eastAsia="Times New Roman" w:cs="Arial"/>
          <w:color w:val="000000"/>
          <w:szCs w:val="24"/>
          <w:lang w:eastAsia="en-GB"/>
        </w:rPr>
        <w:t xml:space="preserve">HE Grant </w:t>
      </w:r>
      <w:r w:rsidRPr="004E6C94">
        <w:rPr>
          <w:rFonts w:eastAsia="Times New Roman" w:cs="Arial"/>
          <w:color w:val="000000"/>
          <w:szCs w:val="24"/>
          <w:lang w:eastAsia="en-GB"/>
        </w:rPr>
        <w:t xml:space="preserve"> </w:t>
      </w:r>
      <w:r>
        <w:rPr>
          <w:rFonts w:eastAsia="Times New Roman" w:cs="Arial"/>
          <w:color w:val="000000"/>
          <w:szCs w:val="24"/>
          <w:lang w:eastAsia="en-GB"/>
        </w:rPr>
        <w:t>20</w:t>
      </w:r>
      <w:r w:rsidR="006B687A">
        <w:rPr>
          <w:rFonts w:eastAsia="Times New Roman" w:cs="Arial"/>
          <w:color w:val="000000"/>
          <w:szCs w:val="24"/>
          <w:lang w:eastAsia="en-GB"/>
        </w:rPr>
        <w:t>24/25</w:t>
      </w:r>
      <w:r w:rsidRPr="004E6C94">
        <w:rPr>
          <w:rFonts w:eastAsia="Times New Roman" w:cs="Arial"/>
          <w:color w:val="000000"/>
          <w:szCs w:val="24"/>
          <w:lang w:eastAsia="en-GB"/>
        </w:rPr>
        <w:t xml:space="preserve"> from </w:t>
      </w:r>
      <w:r w:rsidR="00AE7217">
        <w:rPr>
          <w:rFonts w:eastAsia="Times New Roman" w:cs="Arial"/>
          <w:color w:val="000000"/>
          <w:szCs w:val="24"/>
          <w:lang w:eastAsia="en-GB"/>
        </w:rPr>
        <w:t xml:space="preserve">Mid </w:t>
      </w:r>
      <w:r w:rsidR="006B687A">
        <w:rPr>
          <w:rFonts w:eastAsia="Times New Roman" w:cs="Arial"/>
          <w:color w:val="000000"/>
          <w:szCs w:val="24"/>
          <w:lang w:eastAsia="en-GB"/>
        </w:rPr>
        <w:t>July 2024</w:t>
      </w:r>
      <w:r w:rsidRPr="004E6C94">
        <w:rPr>
          <w:rFonts w:eastAsia="Times New Roman" w:cs="Arial"/>
          <w:color w:val="000000"/>
          <w:szCs w:val="24"/>
          <w:lang w:eastAsia="en-GB"/>
        </w:rPr>
        <w:t xml:space="preserve"> and applications </w:t>
      </w:r>
      <w:r w:rsidR="004566C9">
        <w:rPr>
          <w:rFonts w:eastAsia="Times New Roman" w:cs="Arial"/>
          <w:color w:val="000000"/>
          <w:szCs w:val="24"/>
          <w:lang w:eastAsia="en-GB"/>
        </w:rPr>
        <w:t>may</w:t>
      </w:r>
      <w:r w:rsidRPr="004E6C94">
        <w:rPr>
          <w:rFonts w:eastAsia="Times New Roman" w:cs="Arial"/>
          <w:color w:val="000000"/>
          <w:szCs w:val="24"/>
          <w:lang w:eastAsia="en-GB"/>
        </w:rPr>
        <w:t xml:space="preserve"> take </w:t>
      </w:r>
      <w:r w:rsidR="006B687A">
        <w:rPr>
          <w:rFonts w:eastAsia="Times New Roman" w:cs="Arial"/>
          <w:color w:val="000000"/>
          <w:szCs w:val="24"/>
          <w:lang w:eastAsia="en-GB"/>
        </w:rPr>
        <w:t xml:space="preserve">4 </w:t>
      </w:r>
      <w:r w:rsidRPr="004E6C94">
        <w:rPr>
          <w:rFonts w:eastAsia="Times New Roman" w:cs="Arial"/>
          <w:color w:val="000000"/>
          <w:szCs w:val="24"/>
          <w:lang w:eastAsia="en-GB"/>
        </w:rPr>
        <w:t>weeks to be fully processed.</w:t>
      </w:r>
    </w:p>
    <w:p w14:paraId="3F6B0DC2" w14:textId="77777777" w:rsidR="006A199D" w:rsidRDefault="006A199D" w:rsidP="004E6C94">
      <w:pPr>
        <w:spacing w:after="0" w:line="240" w:lineRule="auto"/>
        <w:rPr>
          <w:rFonts w:eastAsia="Times New Roman" w:cs="Arial"/>
          <w:b/>
          <w:bCs/>
          <w:color w:val="000000"/>
          <w:szCs w:val="24"/>
          <w:lang w:eastAsia="en-GB"/>
        </w:rPr>
      </w:pPr>
    </w:p>
    <w:p w14:paraId="610B1D34" w14:textId="026C44D0" w:rsidR="00D54470" w:rsidRDefault="00D54470" w:rsidP="004E6C94">
      <w:pPr>
        <w:spacing w:after="0" w:line="240" w:lineRule="auto"/>
        <w:rPr>
          <w:rFonts w:eastAsia="Times New Roman" w:cs="Arial"/>
          <w:b/>
          <w:bCs/>
          <w:color w:val="000000"/>
          <w:szCs w:val="24"/>
          <w:lang w:eastAsia="en-GB"/>
        </w:rPr>
      </w:pPr>
    </w:p>
    <w:p w14:paraId="0E9888C7" w14:textId="0CC3EA07" w:rsidR="00D54470" w:rsidRDefault="00D54470" w:rsidP="004E6C94">
      <w:pPr>
        <w:spacing w:after="0" w:line="240" w:lineRule="auto"/>
        <w:rPr>
          <w:rFonts w:eastAsia="Times New Roman" w:cs="Arial"/>
          <w:b/>
          <w:bCs/>
          <w:color w:val="000000"/>
          <w:szCs w:val="24"/>
          <w:lang w:eastAsia="en-GB"/>
        </w:rPr>
      </w:pPr>
    </w:p>
    <w:p w14:paraId="76AB1ABD" w14:textId="1D2DCD55" w:rsidR="00D54470" w:rsidRDefault="00D54470" w:rsidP="004E6C94">
      <w:pPr>
        <w:spacing w:after="0" w:line="240" w:lineRule="auto"/>
        <w:rPr>
          <w:rFonts w:eastAsia="Times New Roman" w:cs="Arial"/>
          <w:b/>
          <w:bCs/>
          <w:color w:val="000000"/>
          <w:szCs w:val="24"/>
          <w:lang w:eastAsia="en-GB"/>
        </w:rPr>
      </w:pPr>
    </w:p>
    <w:p w14:paraId="012AF559" w14:textId="68130509" w:rsidR="00D54470" w:rsidRDefault="00D54470" w:rsidP="004E6C94">
      <w:pPr>
        <w:spacing w:after="0" w:line="240" w:lineRule="auto"/>
        <w:rPr>
          <w:rFonts w:eastAsia="Times New Roman" w:cs="Arial"/>
          <w:b/>
          <w:bCs/>
          <w:color w:val="000000"/>
          <w:szCs w:val="24"/>
          <w:lang w:eastAsia="en-GB"/>
        </w:rPr>
      </w:pPr>
    </w:p>
    <w:p w14:paraId="7AA90EDC" w14:textId="42AC092E" w:rsidR="00BD4126" w:rsidRDefault="00BD4126" w:rsidP="004E6C94">
      <w:pPr>
        <w:spacing w:after="0" w:line="240" w:lineRule="auto"/>
        <w:rPr>
          <w:rFonts w:eastAsia="Times New Roman" w:cs="Arial"/>
          <w:b/>
          <w:bCs/>
          <w:color w:val="000000"/>
          <w:szCs w:val="24"/>
          <w:lang w:eastAsia="en-GB"/>
        </w:rPr>
      </w:pPr>
    </w:p>
    <w:p w14:paraId="5CE8FBE8" w14:textId="7114D715" w:rsidR="00BD4126" w:rsidRDefault="00BD4126" w:rsidP="004E6C94">
      <w:pPr>
        <w:spacing w:after="0" w:line="240" w:lineRule="auto"/>
        <w:rPr>
          <w:rFonts w:eastAsia="Times New Roman" w:cs="Arial"/>
          <w:b/>
          <w:bCs/>
          <w:color w:val="000000"/>
          <w:szCs w:val="24"/>
          <w:lang w:eastAsia="en-GB"/>
        </w:rPr>
      </w:pPr>
    </w:p>
    <w:p w14:paraId="478C3EBC" w14:textId="6A4F80BF" w:rsidR="00BD4126" w:rsidRDefault="00BD4126" w:rsidP="004E6C94">
      <w:pPr>
        <w:spacing w:after="0" w:line="240" w:lineRule="auto"/>
        <w:rPr>
          <w:rFonts w:eastAsia="Times New Roman" w:cs="Arial"/>
          <w:b/>
          <w:bCs/>
          <w:color w:val="000000"/>
          <w:szCs w:val="24"/>
          <w:lang w:eastAsia="en-GB"/>
        </w:rPr>
      </w:pPr>
    </w:p>
    <w:p w14:paraId="070B000C" w14:textId="4C0D8BF9" w:rsidR="00BD4126" w:rsidRDefault="00BD4126" w:rsidP="004E6C94">
      <w:pPr>
        <w:spacing w:after="0" w:line="240" w:lineRule="auto"/>
        <w:rPr>
          <w:rFonts w:eastAsia="Times New Roman" w:cs="Arial"/>
          <w:b/>
          <w:bCs/>
          <w:color w:val="000000"/>
          <w:szCs w:val="24"/>
          <w:lang w:eastAsia="en-GB"/>
        </w:rPr>
      </w:pPr>
    </w:p>
    <w:p w14:paraId="3EBFB177" w14:textId="5B07EC2F" w:rsidR="00BD4126" w:rsidRDefault="00BD4126" w:rsidP="004E6C94">
      <w:pPr>
        <w:spacing w:after="0" w:line="240" w:lineRule="auto"/>
        <w:rPr>
          <w:rFonts w:eastAsia="Times New Roman" w:cs="Arial"/>
          <w:b/>
          <w:bCs/>
          <w:color w:val="000000"/>
          <w:szCs w:val="24"/>
          <w:lang w:eastAsia="en-GB"/>
        </w:rPr>
      </w:pPr>
    </w:p>
    <w:p w14:paraId="59FCABA0" w14:textId="4D511030" w:rsidR="00BD4126" w:rsidRDefault="00BD4126" w:rsidP="004E6C94">
      <w:pPr>
        <w:spacing w:after="0" w:line="240" w:lineRule="auto"/>
        <w:rPr>
          <w:rFonts w:eastAsia="Times New Roman" w:cs="Arial"/>
          <w:b/>
          <w:bCs/>
          <w:color w:val="000000"/>
          <w:szCs w:val="24"/>
          <w:lang w:eastAsia="en-GB"/>
        </w:rPr>
      </w:pPr>
    </w:p>
    <w:p w14:paraId="39E6CCF7" w14:textId="77777777" w:rsidR="00BD4126" w:rsidRDefault="00BD4126" w:rsidP="004E6C94">
      <w:pPr>
        <w:spacing w:after="0" w:line="240" w:lineRule="auto"/>
        <w:rPr>
          <w:rFonts w:eastAsia="Times New Roman" w:cs="Arial"/>
          <w:b/>
          <w:bCs/>
          <w:color w:val="000000"/>
          <w:szCs w:val="24"/>
          <w:lang w:eastAsia="en-GB"/>
        </w:rPr>
      </w:pPr>
    </w:p>
    <w:p w14:paraId="6B296228" w14:textId="2DA79391" w:rsidR="00D54470" w:rsidRDefault="00D54470" w:rsidP="004E6C94">
      <w:pPr>
        <w:spacing w:after="0" w:line="240" w:lineRule="auto"/>
        <w:rPr>
          <w:rFonts w:eastAsia="Times New Roman" w:cs="Arial"/>
          <w:b/>
          <w:bCs/>
          <w:color w:val="000000"/>
          <w:szCs w:val="24"/>
          <w:lang w:eastAsia="en-GB"/>
        </w:rPr>
      </w:pPr>
    </w:p>
    <w:p w14:paraId="10D4DF0C" w14:textId="517D79C5" w:rsidR="00D54470" w:rsidRDefault="00D54470" w:rsidP="004E6C94">
      <w:pPr>
        <w:spacing w:after="0" w:line="240" w:lineRule="auto"/>
        <w:rPr>
          <w:rFonts w:eastAsia="Times New Roman" w:cs="Arial"/>
          <w:b/>
          <w:bCs/>
          <w:color w:val="000000"/>
          <w:szCs w:val="24"/>
          <w:lang w:eastAsia="en-GB"/>
        </w:rPr>
      </w:pPr>
    </w:p>
    <w:p w14:paraId="55B54D10" w14:textId="77777777" w:rsidR="00D54470" w:rsidRDefault="00D54470" w:rsidP="004E6C94">
      <w:pPr>
        <w:spacing w:after="0" w:line="240" w:lineRule="auto"/>
        <w:rPr>
          <w:rFonts w:eastAsia="Times New Roman" w:cs="Arial"/>
          <w:b/>
          <w:bCs/>
          <w:color w:val="000000"/>
          <w:szCs w:val="24"/>
          <w:lang w:eastAsia="en-GB"/>
        </w:rPr>
      </w:pPr>
    </w:p>
    <w:p w14:paraId="0A036E23" w14:textId="4B28113F" w:rsidR="004E6C94" w:rsidRDefault="00D54470" w:rsidP="004E6C94">
      <w:pPr>
        <w:spacing w:after="0" w:line="240" w:lineRule="auto"/>
        <w:rPr>
          <w:rFonts w:eastAsia="Times New Roman" w:cs="Arial"/>
          <w:b/>
          <w:bCs/>
          <w:color w:val="000000"/>
          <w:szCs w:val="24"/>
          <w:lang w:eastAsia="en-GB"/>
        </w:rPr>
      </w:pPr>
      <w:r>
        <w:rPr>
          <w:rFonts w:eastAsia="Times New Roman" w:cs="Arial"/>
          <w:b/>
          <w:bCs/>
          <w:color w:val="000000"/>
          <w:szCs w:val="24"/>
          <w:lang w:eastAsia="en-GB"/>
        </w:rPr>
        <w:t>E</w:t>
      </w:r>
      <w:r w:rsidR="004E6C94" w:rsidRPr="004E6C94">
        <w:rPr>
          <w:rFonts w:eastAsia="Times New Roman" w:cs="Arial"/>
          <w:b/>
          <w:bCs/>
          <w:color w:val="000000"/>
          <w:szCs w:val="24"/>
          <w:lang w:eastAsia="en-GB"/>
        </w:rPr>
        <w:t>mergencies</w:t>
      </w:r>
    </w:p>
    <w:p w14:paraId="40A4E305" w14:textId="77777777" w:rsidR="006A199D" w:rsidRPr="004E6C94" w:rsidRDefault="006A199D" w:rsidP="004E6C94">
      <w:pPr>
        <w:spacing w:after="0" w:line="240" w:lineRule="auto"/>
        <w:rPr>
          <w:rFonts w:ascii="Times New Roman" w:eastAsia="Times New Roman" w:hAnsi="Times New Roman" w:cs="Times New Roman"/>
          <w:szCs w:val="24"/>
          <w:lang w:eastAsia="en-GB"/>
        </w:rPr>
      </w:pPr>
    </w:p>
    <w:p w14:paraId="10A61A66" w14:textId="77777777" w:rsidR="006A199D"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 xml:space="preserve">Any student with exceptional hardship or emergency needs can apply for financial assistance to enable you to remain at the College. </w:t>
      </w:r>
    </w:p>
    <w:p w14:paraId="4F4F7DE4" w14:textId="5B2A6DC2" w:rsidR="004E6C94" w:rsidRDefault="004E6C94" w:rsidP="004E6C94">
      <w:pPr>
        <w:spacing w:after="0" w:line="240" w:lineRule="auto"/>
        <w:rPr>
          <w:rFonts w:eastAsia="Times New Roman" w:cs="Arial"/>
          <w:b/>
          <w:bCs/>
          <w:color w:val="000000"/>
          <w:szCs w:val="24"/>
          <w:lang w:eastAsia="en-GB"/>
        </w:rPr>
      </w:pPr>
      <w:r w:rsidRPr="004E6C94">
        <w:rPr>
          <w:rFonts w:eastAsia="Times New Roman" w:cs="Arial"/>
          <w:color w:val="000000"/>
          <w:szCs w:val="24"/>
          <w:lang w:eastAsia="en-GB"/>
        </w:rPr>
        <w:t xml:space="preserve">This is normally a one-off support payment or very short-term support. </w:t>
      </w:r>
      <w:r w:rsidRPr="004E6C94">
        <w:rPr>
          <w:rFonts w:eastAsia="Times New Roman" w:cs="Arial"/>
          <w:b/>
          <w:bCs/>
          <w:color w:val="000000"/>
          <w:szCs w:val="24"/>
          <w:lang w:eastAsia="en-GB"/>
        </w:rPr>
        <w:t>It cannot be used to substitute state benefits or living costs.</w:t>
      </w:r>
    </w:p>
    <w:p w14:paraId="05C19D72" w14:textId="6FC1DC74" w:rsidR="00D54470" w:rsidRDefault="00D54470" w:rsidP="004E6C94">
      <w:pPr>
        <w:spacing w:after="0" w:line="240" w:lineRule="auto"/>
        <w:rPr>
          <w:rFonts w:eastAsia="Times New Roman" w:cs="Arial"/>
          <w:b/>
          <w:bCs/>
          <w:color w:val="000000"/>
          <w:szCs w:val="24"/>
          <w:lang w:eastAsia="en-GB"/>
        </w:rPr>
      </w:pPr>
    </w:p>
    <w:p w14:paraId="7B333743" w14:textId="503B9752" w:rsidR="00D54470" w:rsidRPr="004E6C94" w:rsidRDefault="00D54470" w:rsidP="004E6C94">
      <w:pPr>
        <w:spacing w:after="0" w:line="240" w:lineRule="auto"/>
        <w:rPr>
          <w:rFonts w:ascii="Times New Roman" w:eastAsia="Times New Roman" w:hAnsi="Times New Roman" w:cs="Times New Roman"/>
          <w:szCs w:val="24"/>
          <w:lang w:eastAsia="en-GB"/>
        </w:rPr>
      </w:pPr>
      <w:r>
        <w:rPr>
          <w:rFonts w:eastAsia="Times New Roman" w:cs="Arial"/>
          <w:b/>
          <w:bCs/>
          <w:color w:val="000000"/>
          <w:szCs w:val="24"/>
          <w:lang w:eastAsia="en-GB"/>
        </w:rPr>
        <w:t>The financial support is for College related items</w:t>
      </w:r>
    </w:p>
    <w:p w14:paraId="379D6E91"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2DA7893E" w14:textId="465D44C5" w:rsidR="006A199D" w:rsidRDefault="006A199D" w:rsidP="004E6C94">
      <w:pPr>
        <w:spacing w:after="0" w:line="240" w:lineRule="auto"/>
        <w:rPr>
          <w:rFonts w:eastAsia="Times New Roman" w:cs="Arial"/>
          <w:b/>
          <w:bCs/>
          <w:color w:val="000000"/>
          <w:szCs w:val="24"/>
          <w:lang w:eastAsia="en-GB"/>
        </w:rPr>
      </w:pPr>
    </w:p>
    <w:p w14:paraId="03242252" w14:textId="1C4554B8" w:rsidR="00BD4126" w:rsidRDefault="00BD4126" w:rsidP="004E6C94">
      <w:pPr>
        <w:spacing w:after="0" w:line="240" w:lineRule="auto"/>
        <w:rPr>
          <w:rFonts w:eastAsia="Times New Roman" w:cs="Arial"/>
          <w:b/>
          <w:bCs/>
          <w:color w:val="000000"/>
          <w:szCs w:val="24"/>
          <w:lang w:eastAsia="en-GB"/>
        </w:rPr>
      </w:pPr>
    </w:p>
    <w:p w14:paraId="2ACFE1C7" w14:textId="77777777" w:rsidR="00BD4126" w:rsidRDefault="00BD4126" w:rsidP="004E6C94">
      <w:pPr>
        <w:spacing w:after="0" w:line="240" w:lineRule="auto"/>
        <w:rPr>
          <w:rFonts w:eastAsia="Times New Roman" w:cs="Arial"/>
          <w:b/>
          <w:bCs/>
          <w:color w:val="000000"/>
          <w:szCs w:val="24"/>
          <w:lang w:eastAsia="en-GB"/>
        </w:rPr>
      </w:pPr>
    </w:p>
    <w:p w14:paraId="0F48DDD4" w14:textId="77777777" w:rsidR="006A199D" w:rsidRDefault="004E6C94" w:rsidP="00840CBE">
      <w:pPr>
        <w:spacing w:after="0" w:line="240" w:lineRule="auto"/>
        <w:rPr>
          <w:rFonts w:eastAsia="Times New Roman" w:cs="Arial"/>
          <w:b/>
          <w:bCs/>
          <w:color w:val="000000"/>
          <w:szCs w:val="24"/>
          <w:lang w:eastAsia="en-GB"/>
        </w:rPr>
      </w:pPr>
      <w:r w:rsidRPr="00840CBE">
        <w:rPr>
          <w:rFonts w:eastAsia="Times New Roman" w:cs="Arial"/>
          <w:b/>
          <w:bCs/>
          <w:color w:val="000000"/>
          <w:szCs w:val="24"/>
          <w:lang w:eastAsia="en-GB"/>
        </w:rPr>
        <w:t>Attendance</w:t>
      </w:r>
    </w:p>
    <w:p w14:paraId="7972BA5F" w14:textId="77777777" w:rsidR="006A199D" w:rsidRDefault="004E6C94" w:rsidP="00840CBE">
      <w:pPr>
        <w:spacing w:after="0" w:line="240" w:lineRule="auto"/>
        <w:rPr>
          <w:rFonts w:eastAsia="Times New Roman" w:cs="Arial"/>
          <w:color w:val="000000"/>
          <w:szCs w:val="24"/>
          <w:lang w:eastAsia="en-GB"/>
        </w:rPr>
      </w:pPr>
      <w:r w:rsidRPr="00840CBE">
        <w:rPr>
          <w:rFonts w:eastAsia="Times New Roman" w:cs="Arial"/>
          <w:color w:val="000000"/>
          <w:szCs w:val="24"/>
          <w:lang w:eastAsia="en-GB"/>
        </w:rPr>
        <w:t>To receive financial support from any of the national schemes or any other funds from the College, you must attend 100% of your classes.</w:t>
      </w:r>
      <w:r w:rsidR="00840CBE" w:rsidRPr="00840CBE">
        <w:rPr>
          <w:rFonts w:eastAsia="Times New Roman" w:cs="Arial"/>
          <w:color w:val="000000"/>
          <w:szCs w:val="24"/>
          <w:lang w:eastAsia="en-GB"/>
        </w:rPr>
        <w:t xml:space="preserve"> </w:t>
      </w:r>
    </w:p>
    <w:p w14:paraId="4164BCBB" w14:textId="77777777" w:rsidR="00840CBE" w:rsidRPr="00840CBE" w:rsidRDefault="00840CBE" w:rsidP="00840CBE">
      <w:pPr>
        <w:spacing w:after="0" w:line="240" w:lineRule="auto"/>
        <w:rPr>
          <w:rFonts w:ascii="Times New Roman" w:eastAsia="Times New Roman" w:hAnsi="Times New Roman" w:cs="Times New Roman"/>
          <w:szCs w:val="24"/>
          <w:lang w:eastAsia="en-GB"/>
        </w:rPr>
      </w:pPr>
      <w:r w:rsidRPr="00840CBE">
        <w:rPr>
          <w:rFonts w:eastAsia="Times New Roman" w:cs="Arial"/>
          <w:color w:val="000000"/>
          <w:szCs w:val="24"/>
          <w:lang w:eastAsia="en-GB"/>
        </w:rPr>
        <w:t>Failure to achieve 80% attendance will lead to the non-payment of assistance the following week/month/term.</w:t>
      </w:r>
    </w:p>
    <w:p w14:paraId="50A93344" w14:textId="77777777" w:rsidR="00840CBE" w:rsidRDefault="00840CBE" w:rsidP="004E6C94">
      <w:pPr>
        <w:spacing w:after="0" w:line="240" w:lineRule="auto"/>
        <w:rPr>
          <w:rFonts w:eastAsia="Times New Roman" w:cs="Arial"/>
          <w:color w:val="000000"/>
          <w:szCs w:val="24"/>
          <w:lang w:eastAsia="en-GB"/>
        </w:rPr>
      </w:pPr>
    </w:p>
    <w:p w14:paraId="06208FAC" w14:textId="77777777" w:rsidR="00840CBE" w:rsidRDefault="00840CBE" w:rsidP="004E6C94">
      <w:pPr>
        <w:spacing w:after="0" w:line="240" w:lineRule="auto"/>
        <w:rPr>
          <w:rFonts w:eastAsia="Times New Roman" w:cs="Arial"/>
          <w:color w:val="000000"/>
          <w:szCs w:val="24"/>
          <w:lang w:eastAsia="en-GB"/>
        </w:rPr>
      </w:pPr>
    </w:p>
    <w:p w14:paraId="2A347667" w14:textId="77777777" w:rsidR="00840CBE" w:rsidRPr="00840CBE" w:rsidRDefault="004E6C94" w:rsidP="00840CBE">
      <w:pPr>
        <w:pStyle w:val="ListParagraph"/>
        <w:numPr>
          <w:ilvl w:val="0"/>
          <w:numId w:val="8"/>
        </w:numPr>
        <w:spacing w:after="0" w:line="240" w:lineRule="auto"/>
        <w:rPr>
          <w:rFonts w:ascii="Times New Roman" w:eastAsia="Times New Roman" w:hAnsi="Times New Roman" w:cs="Times New Roman"/>
          <w:szCs w:val="24"/>
          <w:lang w:eastAsia="en-GB"/>
        </w:rPr>
      </w:pPr>
      <w:r w:rsidRPr="00840CBE">
        <w:rPr>
          <w:rFonts w:eastAsia="Times New Roman" w:cs="Arial"/>
          <w:color w:val="000000"/>
          <w:szCs w:val="24"/>
          <w:lang w:eastAsia="en-GB"/>
        </w:rPr>
        <w:t>For the 16-18 Vulnerable Bursary this will be checked weekly</w:t>
      </w:r>
      <w:r w:rsidR="00840CBE">
        <w:rPr>
          <w:rFonts w:eastAsia="Times New Roman" w:cs="Arial"/>
          <w:color w:val="000000"/>
          <w:szCs w:val="24"/>
          <w:lang w:eastAsia="en-GB"/>
        </w:rPr>
        <w:t>. For travel, 19+ meal support</w:t>
      </w:r>
    </w:p>
    <w:p w14:paraId="39AF1ABF" w14:textId="77777777" w:rsidR="00840CBE" w:rsidRPr="00840CBE" w:rsidRDefault="00840CBE" w:rsidP="00840CBE">
      <w:pPr>
        <w:pStyle w:val="ListParagraph"/>
        <w:numPr>
          <w:ilvl w:val="0"/>
          <w:numId w:val="8"/>
        </w:numPr>
        <w:spacing w:after="0" w:line="240" w:lineRule="auto"/>
        <w:rPr>
          <w:rFonts w:ascii="Times New Roman" w:eastAsia="Times New Roman" w:hAnsi="Times New Roman" w:cs="Times New Roman"/>
          <w:szCs w:val="24"/>
          <w:lang w:eastAsia="en-GB"/>
        </w:rPr>
      </w:pPr>
      <w:r>
        <w:rPr>
          <w:rFonts w:eastAsia="Times New Roman" w:cs="Arial"/>
          <w:color w:val="000000"/>
          <w:szCs w:val="24"/>
          <w:lang w:eastAsia="en-GB"/>
        </w:rPr>
        <w:t>C</w:t>
      </w:r>
      <w:r w:rsidR="004E6C94" w:rsidRPr="00840CBE">
        <w:rPr>
          <w:rFonts w:eastAsia="Times New Roman" w:cs="Arial"/>
          <w:color w:val="000000"/>
          <w:szCs w:val="24"/>
          <w:lang w:eastAsia="en-GB"/>
        </w:rPr>
        <w:t xml:space="preserve">hildcare and Care to Learn funds/schemes this will be checked on a monthly basis. </w:t>
      </w:r>
    </w:p>
    <w:p w14:paraId="0DA1D640" w14:textId="77777777" w:rsidR="004E6C94" w:rsidRPr="00840CBE" w:rsidRDefault="004E6C94" w:rsidP="00840CBE">
      <w:pPr>
        <w:pStyle w:val="ListParagraph"/>
        <w:numPr>
          <w:ilvl w:val="0"/>
          <w:numId w:val="8"/>
        </w:numPr>
        <w:spacing w:after="0" w:line="240" w:lineRule="auto"/>
        <w:rPr>
          <w:rFonts w:ascii="Times New Roman" w:eastAsia="Times New Roman" w:hAnsi="Times New Roman" w:cs="Times New Roman"/>
          <w:szCs w:val="24"/>
          <w:lang w:eastAsia="en-GB"/>
        </w:rPr>
      </w:pPr>
      <w:r w:rsidRPr="00840CBE">
        <w:rPr>
          <w:rFonts w:eastAsia="Times New Roman" w:cs="Arial"/>
          <w:color w:val="000000"/>
          <w:szCs w:val="24"/>
          <w:lang w:eastAsia="en-GB"/>
        </w:rPr>
        <w:t>The Residential Support Scheme and bus passes are activated on a termly basis.</w:t>
      </w:r>
    </w:p>
    <w:p w14:paraId="14A505F5" w14:textId="77777777" w:rsidR="004E6C94" w:rsidRPr="004E6C94" w:rsidRDefault="004E6C94" w:rsidP="004E6C94">
      <w:pPr>
        <w:spacing w:after="0" w:line="240" w:lineRule="auto"/>
        <w:rPr>
          <w:rFonts w:ascii="Times New Roman" w:eastAsia="Times New Roman" w:hAnsi="Times New Roman" w:cs="Times New Roman"/>
          <w:szCs w:val="24"/>
          <w:lang w:eastAsia="en-GB"/>
        </w:rPr>
      </w:pPr>
    </w:p>
    <w:p w14:paraId="19E23E08" w14:textId="04154BFD" w:rsidR="006A199D" w:rsidRDefault="006A199D" w:rsidP="004E6C94">
      <w:pPr>
        <w:spacing w:after="0" w:line="240" w:lineRule="auto"/>
        <w:rPr>
          <w:rFonts w:eastAsia="Times New Roman" w:cs="Arial"/>
          <w:b/>
          <w:bCs/>
          <w:color w:val="000000"/>
          <w:szCs w:val="24"/>
          <w:lang w:eastAsia="en-GB"/>
        </w:rPr>
      </w:pPr>
    </w:p>
    <w:p w14:paraId="60CAFA63" w14:textId="77777777" w:rsidR="00BD4126" w:rsidRDefault="00BD4126" w:rsidP="004E6C94">
      <w:pPr>
        <w:spacing w:after="0" w:line="240" w:lineRule="auto"/>
        <w:rPr>
          <w:rFonts w:eastAsia="Times New Roman" w:cs="Arial"/>
          <w:b/>
          <w:bCs/>
          <w:color w:val="000000"/>
          <w:szCs w:val="24"/>
          <w:lang w:eastAsia="en-GB"/>
        </w:rPr>
      </w:pPr>
    </w:p>
    <w:p w14:paraId="08EFE3CC" w14:textId="77777777" w:rsidR="00D54470" w:rsidRDefault="00D54470" w:rsidP="004E6C94">
      <w:pPr>
        <w:spacing w:after="0" w:line="240" w:lineRule="auto"/>
        <w:rPr>
          <w:rFonts w:eastAsia="Times New Roman" w:cs="Arial"/>
          <w:b/>
          <w:bCs/>
          <w:color w:val="000000"/>
          <w:szCs w:val="24"/>
          <w:lang w:eastAsia="en-GB"/>
        </w:rPr>
      </w:pPr>
    </w:p>
    <w:p w14:paraId="17726AF6" w14:textId="77777777" w:rsidR="006A199D" w:rsidRDefault="004E6C94" w:rsidP="004E6C94">
      <w:pPr>
        <w:spacing w:after="0" w:line="240" w:lineRule="auto"/>
        <w:rPr>
          <w:rFonts w:eastAsia="Times New Roman" w:cs="Arial"/>
          <w:b/>
          <w:bCs/>
          <w:color w:val="000000"/>
          <w:szCs w:val="24"/>
          <w:lang w:eastAsia="en-GB"/>
        </w:rPr>
      </w:pPr>
      <w:r w:rsidRPr="004E6C94">
        <w:rPr>
          <w:rFonts w:eastAsia="Times New Roman" w:cs="Arial"/>
          <w:b/>
          <w:bCs/>
          <w:color w:val="000000"/>
          <w:szCs w:val="24"/>
          <w:lang w:eastAsia="en-GB"/>
        </w:rPr>
        <w:t>Withdrawals</w:t>
      </w:r>
    </w:p>
    <w:p w14:paraId="1B7E1FBC" w14:textId="77777777" w:rsidR="004566C9" w:rsidRDefault="004E6C94" w:rsidP="004E6C94">
      <w:pPr>
        <w:spacing w:after="0" w:line="240" w:lineRule="auto"/>
        <w:rPr>
          <w:rFonts w:eastAsia="Times New Roman" w:cs="Arial"/>
          <w:color w:val="000000"/>
          <w:szCs w:val="24"/>
          <w:lang w:eastAsia="en-GB"/>
        </w:rPr>
      </w:pPr>
      <w:r w:rsidRPr="004E6C94">
        <w:rPr>
          <w:rFonts w:eastAsia="Times New Roman" w:cs="Arial"/>
          <w:color w:val="000000"/>
          <w:szCs w:val="24"/>
          <w:lang w:eastAsia="en-GB"/>
        </w:rPr>
        <w:t>If you withdraw from your course you will not receive further financial assistance. You may also have to repay any financial assistance you have been award</w:t>
      </w:r>
      <w:r w:rsidR="004566C9">
        <w:rPr>
          <w:rFonts w:eastAsia="Times New Roman" w:cs="Arial"/>
          <w:color w:val="000000"/>
          <w:szCs w:val="24"/>
          <w:lang w:eastAsia="en-GB"/>
        </w:rPr>
        <w:t>ed and pay any outstanding fees</w:t>
      </w:r>
    </w:p>
    <w:p w14:paraId="509423E5" w14:textId="72CC6AB4" w:rsidR="004566C9" w:rsidRDefault="004566C9" w:rsidP="004E6C94">
      <w:pPr>
        <w:spacing w:after="0" w:line="240" w:lineRule="auto"/>
        <w:rPr>
          <w:rFonts w:eastAsia="Times New Roman" w:cs="Arial"/>
          <w:color w:val="000000"/>
          <w:szCs w:val="24"/>
          <w:lang w:eastAsia="en-GB"/>
        </w:rPr>
      </w:pPr>
    </w:p>
    <w:p w14:paraId="27267EE4" w14:textId="0ADEC247" w:rsidR="00D54470" w:rsidRDefault="00D54470" w:rsidP="004E6C94">
      <w:pPr>
        <w:spacing w:after="0" w:line="240" w:lineRule="auto"/>
        <w:rPr>
          <w:rFonts w:eastAsia="Times New Roman" w:cs="Arial"/>
          <w:color w:val="000000"/>
          <w:szCs w:val="24"/>
          <w:lang w:eastAsia="en-GB"/>
        </w:rPr>
      </w:pPr>
    </w:p>
    <w:p w14:paraId="5E31F5A9" w14:textId="77777777" w:rsidR="004566C9" w:rsidRDefault="004566C9" w:rsidP="004E6C94">
      <w:pPr>
        <w:spacing w:after="0" w:line="240" w:lineRule="auto"/>
        <w:rPr>
          <w:rFonts w:eastAsia="Times New Roman" w:cs="Arial"/>
          <w:color w:val="000000"/>
          <w:szCs w:val="24"/>
          <w:lang w:eastAsia="en-GB"/>
        </w:rPr>
      </w:pPr>
    </w:p>
    <w:p w14:paraId="3DAA3CB2" w14:textId="77777777" w:rsidR="004E6C94" w:rsidRPr="004E6C94" w:rsidRDefault="004566C9" w:rsidP="004E6C94">
      <w:pPr>
        <w:spacing w:after="0" w:line="240" w:lineRule="auto"/>
        <w:rPr>
          <w:rFonts w:ascii="Times New Roman" w:eastAsia="Times New Roman" w:hAnsi="Times New Roman" w:cs="Times New Roman"/>
          <w:szCs w:val="24"/>
          <w:lang w:eastAsia="en-GB"/>
        </w:rPr>
      </w:pPr>
      <w:r>
        <w:rPr>
          <w:rFonts w:eastAsia="Times New Roman" w:cs="Arial"/>
          <w:b/>
          <w:bCs/>
          <w:color w:val="000000"/>
          <w:szCs w:val="24"/>
          <w:lang w:eastAsia="en-GB"/>
        </w:rPr>
        <w:t>Appe</w:t>
      </w:r>
      <w:r w:rsidR="004E6C94" w:rsidRPr="004E6C94">
        <w:rPr>
          <w:rFonts w:eastAsia="Times New Roman" w:cs="Arial"/>
          <w:b/>
          <w:bCs/>
          <w:color w:val="000000"/>
          <w:szCs w:val="24"/>
          <w:lang w:eastAsia="en-GB"/>
        </w:rPr>
        <w:t>als</w:t>
      </w:r>
    </w:p>
    <w:p w14:paraId="46E74C82"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If your assistance is stopped or withdrawn due to poor attendance then you have the right to appeal. You should appeal to the Student Funding Officer in writing, explaining the circumstance as to why payment/s should be reinstated providing as much information as possible.</w:t>
      </w:r>
    </w:p>
    <w:p w14:paraId="326EFAE2"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you believe your student funding application has not been assessed correctly, you do not receive a grant or you are not happy with the level of support allocated, you can appeal. Appeals should be made in writing and addressed to </w:t>
      </w:r>
      <w:r w:rsidRPr="004E6C94">
        <w:rPr>
          <w:rFonts w:eastAsia="Times New Roman" w:cs="Arial"/>
          <w:b/>
          <w:bCs/>
          <w:color w:val="000000"/>
          <w:szCs w:val="24"/>
          <w:lang w:eastAsia="en-GB"/>
        </w:rPr>
        <w:t xml:space="preserve">Appeals, Student Funding Office, City College Plymouth, Kings Road, Devonport, Plymouth, PL1 5QG </w:t>
      </w:r>
      <w:r w:rsidRPr="004E6C94">
        <w:rPr>
          <w:rFonts w:eastAsia="Times New Roman" w:cs="Arial"/>
          <w:color w:val="000000"/>
          <w:szCs w:val="24"/>
          <w:lang w:eastAsia="en-GB"/>
        </w:rPr>
        <w:t xml:space="preserve">or </w:t>
      </w:r>
      <w:r w:rsidR="00696A67">
        <w:rPr>
          <w:rFonts w:eastAsia="Times New Roman" w:cs="Arial"/>
          <w:color w:val="000000"/>
          <w:szCs w:val="24"/>
          <w:lang w:eastAsia="en-GB"/>
        </w:rPr>
        <w:t xml:space="preserve">email </w:t>
      </w:r>
      <w:hyperlink r:id="rId19" w:history="1">
        <w:r w:rsidR="00F46BC7" w:rsidRPr="00D82BED">
          <w:rPr>
            <w:rStyle w:val="Hyperlink"/>
            <w:rFonts w:eastAsia="Times New Roman" w:cs="Arial"/>
            <w:b/>
            <w:bCs/>
            <w:szCs w:val="24"/>
            <w:lang w:eastAsia="en-GB"/>
          </w:rPr>
          <w:t>studentlearningfund@cityplym.ac.uk</w:t>
        </w:r>
      </w:hyperlink>
      <w:r w:rsidRPr="004E6C94">
        <w:rPr>
          <w:rFonts w:eastAsia="Times New Roman" w:cs="Arial"/>
          <w:b/>
          <w:bCs/>
          <w:color w:val="000000"/>
          <w:szCs w:val="24"/>
          <w:lang w:eastAsia="en-GB"/>
        </w:rPr>
        <w:t>.</w:t>
      </w:r>
    </w:p>
    <w:p w14:paraId="669B79E7"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for any reason, you are not happy with the outcome of the appeal, please let us know in writing to: </w:t>
      </w:r>
      <w:r w:rsidRPr="004E6C94">
        <w:rPr>
          <w:rFonts w:eastAsia="Times New Roman" w:cs="Arial"/>
          <w:b/>
          <w:bCs/>
          <w:color w:val="000000"/>
          <w:szCs w:val="24"/>
          <w:lang w:eastAsia="en-GB"/>
        </w:rPr>
        <w:t xml:space="preserve">Head of Finance, City College Plymouth, Kings Road, Devonport, Plymouth, PL1 5QG </w:t>
      </w:r>
      <w:r w:rsidRPr="004E6C94">
        <w:rPr>
          <w:rFonts w:eastAsia="Times New Roman" w:cs="Arial"/>
          <w:color w:val="000000"/>
          <w:szCs w:val="24"/>
          <w:lang w:eastAsia="en-GB"/>
        </w:rPr>
        <w:t>or</w:t>
      </w:r>
      <w:r w:rsidRPr="004E6C94">
        <w:rPr>
          <w:rFonts w:eastAsia="Times New Roman" w:cs="Arial"/>
          <w:b/>
          <w:bCs/>
          <w:color w:val="000000"/>
          <w:szCs w:val="24"/>
          <w:lang w:eastAsia="en-GB"/>
        </w:rPr>
        <w:t xml:space="preserve"> </w:t>
      </w:r>
      <w:hyperlink r:id="rId20" w:history="1">
        <w:r w:rsidR="00F46BC7" w:rsidRPr="00D82BED">
          <w:rPr>
            <w:rStyle w:val="Hyperlink"/>
            <w:rFonts w:eastAsia="Times New Roman" w:cs="Arial"/>
            <w:b/>
            <w:bCs/>
            <w:szCs w:val="24"/>
            <w:lang w:eastAsia="en-GB"/>
          </w:rPr>
          <w:t>studentlearningfund@cityplym.ac.uk</w:t>
        </w:r>
      </w:hyperlink>
      <w:r w:rsidRPr="004E6C94">
        <w:rPr>
          <w:rFonts w:eastAsia="Times New Roman" w:cs="Arial"/>
          <w:b/>
          <w:bCs/>
          <w:color w:val="000000"/>
          <w:szCs w:val="24"/>
          <w:lang w:eastAsia="en-GB"/>
        </w:rPr>
        <w:t>.</w:t>
      </w:r>
    </w:p>
    <w:p w14:paraId="75A08FE5" w14:textId="77777777" w:rsidR="004E6C94" w:rsidRP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You can only appeal once regarding a specific situation. If your appeal is declined, you are unable to re-appeal for the same reason again, unless you can provide new additional information to support your case. The appeal decision is final. </w:t>
      </w:r>
    </w:p>
    <w:p w14:paraId="2BBD437F" w14:textId="19290287" w:rsidR="004E6C94" w:rsidRDefault="004E6C94" w:rsidP="004E6C94">
      <w:pPr>
        <w:numPr>
          <w:ilvl w:val="0"/>
          <w:numId w:val="6"/>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If you are unhappy with the decision of the Head of Finance you can make use of the College’s formal complaints procedure.</w:t>
      </w:r>
    </w:p>
    <w:p w14:paraId="5552B16F" w14:textId="606DD899" w:rsidR="00D54470" w:rsidRDefault="00D54470" w:rsidP="00D54470">
      <w:pPr>
        <w:spacing w:after="0" w:line="240" w:lineRule="auto"/>
        <w:textAlignment w:val="baseline"/>
        <w:rPr>
          <w:rFonts w:eastAsia="Times New Roman" w:cs="Arial"/>
          <w:color w:val="000000"/>
          <w:szCs w:val="24"/>
          <w:lang w:eastAsia="en-GB"/>
        </w:rPr>
      </w:pPr>
    </w:p>
    <w:p w14:paraId="711B4749" w14:textId="3E8AB654" w:rsidR="00D54470" w:rsidRDefault="00D54470" w:rsidP="00D54470">
      <w:pPr>
        <w:spacing w:after="0" w:line="240" w:lineRule="auto"/>
        <w:textAlignment w:val="baseline"/>
        <w:rPr>
          <w:rFonts w:eastAsia="Times New Roman" w:cs="Arial"/>
          <w:color w:val="000000"/>
          <w:szCs w:val="24"/>
          <w:lang w:eastAsia="en-GB"/>
        </w:rPr>
      </w:pPr>
    </w:p>
    <w:p w14:paraId="276BC846" w14:textId="6CEEF740" w:rsidR="00D54470" w:rsidRDefault="00D54470" w:rsidP="00D54470">
      <w:pPr>
        <w:spacing w:after="0" w:line="240" w:lineRule="auto"/>
        <w:textAlignment w:val="baseline"/>
        <w:rPr>
          <w:rFonts w:eastAsia="Times New Roman" w:cs="Arial"/>
          <w:color w:val="000000"/>
          <w:szCs w:val="24"/>
          <w:lang w:eastAsia="en-GB"/>
        </w:rPr>
      </w:pPr>
    </w:p>
    <w:p w14:paraId="26903994" w14:textId="77777777" w:rsidR="00D54470" w:rsidRDefault="00D54470" w:rsidP="00D54470">
      <w:pPr>
        <w:spacing w:after="0" w:line="240" w:lineRule="auto"/>
        <w:textAlignment w:val="baseline"/>
        <w:rPr>
          <w:rFonts w:eastAsia="Times New Roman" w:cs="Arial"/>
          <w:color w:val="000000"/>
          <w:szCs w:val="24"/>
          <w:lang w:eastAsia="en-GB"/>
        </w:rPr>
      </w:pPr>
    </w:p>
    <w:p w14:paraId="16D329FE" w14:textId="77777777" w:rsidR="004E6C94" w:rsidRPr="004E6C94" w:rsidRDefault="004E6C94" w:rsidP="004E6C94">
      <w:pPr>
        <w:spacing w:after="0" w:line="240" w:lineRule="auto"/>
        <w:rPr>
          <w:rFonts w:ascii="Times New Roman" w:eastAsia="Times New Roman" w:hAnsi="Times New Roman" w:cs="Times New Roman"/>
          <w:szCs w:val="24"/>
          <w:lang w:eastAsia="en-GB"/>
        </w:rPr>
      </w:pPr>
      <w:r w:rsidRPr="004E6C94">
        <w:rPr>
          <w:rFonts w:eastAsia="Times New Roman" w:cs="Arial"/>
          <w:b/>
          <w:bCs/>
          <w:color w:val="000000"/>
          <w:szCs w:val="24"/>
          <w:lang w:eastAsia="en-GB"/>
        </w:rPr>
        <w:t>Further Student Funding Conditions</w:t>
      </w:r>
    </w:p>
    <w:p w14:paraId="3DFEBA5C" w14:textId="77777777"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If you enrol and your Student Funding application is unsuccessful, you will have to pay your course-related costs in full.</w:t>
      </w:r>
    </w:p>
    <w:p w14:paraId="70402107" w14:textId="6CD59603"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If you withdraw from your course/study programme, you will have to </w:t>
      </w:r>
      <w:r w:rsidR="00D54470">
        <w:rPr>
          <w:rFonts w:eastAsia="Times New Roman" w:cs="Arial"/>
          <w:color w:val="000000"/>
          <w:szCs w:val="24"/>
          <w:lang w:eastAsia="en-GB"/>
        </w:rPr>
        <w:t>re</w:t>
      </w:r>
      <w:r w:rsidRPr="004E6C94">
        <w:rPr>
          <w:rFonts w:eastAsia="Times New Roman" w:cs="Arial"/>
          <w:color w:val="000000"/>
          <w:szCs w:val="24"/>
          <w:lang w:eastAsia="en-GB"/>
        </w:rPr>
        <w:t xml:space="preserve">pay </w:t>
      </w:r>
      <w:r w:rsidR="00D54470">
        <w:rPr>
          <w:rFonts w:eastAsia="Times New Roman" w:cs="Arial"/>
          <w:color w:val="000000"/>
          <w:szCs w:val="24"/>
          <w:lang w:eastAsia="en-GB"/>
        </w:rPr>
        <w:t xml:space="preserve">your payments received </w:t>
      </w:r>
      <w:r w:rsidRPr="004E6C94">
        <w:rPr>
          <w:rFonts w:eastAsia="Times New Roman" w:cs="Arial"/>
          <w:color w:val="000000"/>
          <w:szCs w:val="24"/>
          <w:lang w:eastAsia="en-GB"/>
        </w:rPr>
        <w:t>in full and your bus pass will be deactivated with immediate effect.</w:t>
      </w:r>
    </w:p>
    <w:p w14:paraId="673FFFED" w14:textId="77777777"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You must supply all necessary evidence with your application. Your application cannot be assessed without it.</w:t>
      </w:r>
    </w:p>
    <w:p w14:paraId="1D4A2701" w14:textId="6A7F0AEE" w:rsidR="004E6C94" w:rsidRPr="004E6C94" w:rsidRDefault="00D54470" w:rsidP="004E6C94">
      <w:pPr>
        <w:numPr>
          <w:ilvl w:val="0"/>
          <w:numId w:val="7"/>
        </w:numPr>
        <w:spacing w:after="0" w:line="240" w:lineRule="auto"/>
        <w:textAlignment w:val="baseline"/>
        <w:rPr>
          <w:rFonts w:eastAsia="Times New Roman" w:cs="Arial"/>
          <w:color w:val="000000"/>
          <w:szCs w:val="24"/>
          <w:lang w:eastAsia="en-GB"/>
        </w:rPr>
      </w:pPr>
      <w:r>
        <w:rPr>
          <w:rFonts w:eastAsia="Times New Roman" w:cs="Arial"/>
          <w:color w:val="000000"/>
          <w:szCs w:val="24"/>
          <w:lang w:eastAsia="en-GB"/>
        </w:rPr>
        <w:t>You</w:t>
      </w:r>
      <w:r w:rsidR="004E6C94" w:rsidRPr="004E6C94">
        <w:rPr>
          <w:rFonts w:eastAsia="Times New Roman" w:cs="Arial"/>
          <w:color w:val="000000"/>
          <w:szCs w:val="24"/>
          <w:lang w:eastAsia="en-GB"/>
        </w:rPr>
        <w:t xml:space="preserve"> will need to make a new application for each academic year.</w:t>
      </w:r>
    </w:p>
    <w:p w14:paraId="40C70729" w14:textId="385E1604" w:rsid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eastAsia="Times New Roman" w:cs="Arial"/>
          <w:color w:val="000000"/>
          <w:szCs w:val="24"/>
          <w:lang w:eastAsia="en-GB"/>
        </w:rPr>
        <w:t xml:space="preserve">You will not receive funding if you have outstanding debts to the College or your household income is above the </w:t>
      </w:r>
      <w:r w:rsidR="00D54470">
        <w:rPr>
          <w:rFonts w:eastAsia="Times New Roman" w:cs="Arial"/>
          <w:color w:val="000000"/>
          <w:szCs w:val="24"/>
          <w:lang w:eastAsia="en-GB"/>
        </w:rPr>
        <w:t>thresholds</w:t>
      </w:r>
      <w:r w:rsidRPr="004E6C94">
        <w:rPr>
          <w:rFonts w:eastAsia="Times New Roman" w:cs="Arial"/>
          <w:color w:val="000000"/>
          <w:szCs w:val="24"/>
          <w:lang w:eastAsia="en-GB"/>
        </w:rPr>
        <w:t xml:space="preserve"> stated.</w:t>
      </w:r>
    </w:p>
    <w:p w14:paraId="1157EE58" w14:textId="210F4E6D" w:rsidR="00BD4126" w:rsidRDefault="00BD4126" w:rsidP="00BD4126">
      <w:pPr>
        <w:numPr>
          <w:ilvl w:val="0"/>
          <w:numId w:val="7"/>
        </w:numPr>
        <w:spacing w:after="0" w:line="240" w:lineRule="auto"/>
        <w:textAlignment w:val="baseline"/>
        <w:rPr>
          <w:rFonts w:eastAsia="Times New Roman" w:cs="Arial"/>
          <w:color w:val="000000"/>
          <w:szCs w:val="24"/>
          <w:lang w:eastAsia="en-GB"/>
        </w:rPr>
      </w:pPr>
      <w:r w:rsidRPr="00BD4126">
        <w:rPr>
          <w:rFonts w:eastAsia="Times New Roman" w:cs="Arial"/>
          <w:color w:val="000000"/>
          <w:szCs w:val="24"/>
          <w:lang w:eastAsia="en-GB"/>
        </w:rPr>
        <w:t>Travel</w:t>
      </w:r>
      <w:r>
        <w:rPr>
          <w:rFonts w:eastAsia="Times New Roman" w:cs="Arial"/>
          <w:color w:val="000000"/>
          <w:szCs w:val="24"/>
          <w:lang w:eastAsia="en-GB"/>
        </w:rPr>
        <w:t xml:space="preserve"> payments are </w:t>
      </w:r>
      <w:r w:rsidRPr="00E00099">
        <w:rPr>
          <w:rFonts w:eastAsia="Times New Roman" w:cs="Arial"/>
          <w:color w:val="000000"/>
          <w:szCs w:val="24"/>
          <w:lang w:eastAsia="en-GB"/>
        </w:rPr>
        <w:t>calculated at £0.45 per mile</w:t>
      </w:r>
      <w:r>
        <w:rPr>
          <w:rFonts w:eastAsia="Times New Roman" w:cs="Arial"/>
          <w:color w:val="000000"/>
          <w:szCs w:val="24"/>
          <w:lang w:eastAsia="en-GB"/>
        </w:rPr>
        <w:t xml:space="preserve"> and per day in college </w:t>
      </w:r>
      <w:r>
        <w:rPr>
          <w:rFonts w:eastAsia="Times New Roman" w:cs="Arial"/>
          <w:color w:val="000000"/>
          <w:szCs w:val="24"/>
          <w:lang w:eastAsia="en-GB"/>
        </w:rPr>
        <w:t xml:space="preserve">– </w:t>
      </w:r>
      <w:r>
        <w:rPr>
          <w:rFonts w:eastAsia="Times New Roman" w:cs="Arial"/>
          <w:color w:val="000000"/>
          <w:szCs w:val="24"/>
          <w:lang w:eastAsia="en-GB"/>
        </w:rPr>
        <w:t>F</w:t>
      </w:r>
      <w:r>
        <w:rPr>
          <w:rFonts w:eastAsia="Times New Roman" w:cs="Arial"/>
          <w:color w:val="000000"/>
          <w:szCs w:val="24"/>
          <w:lang w:eastAsia="en-GB"/>
        </w:rPr>
        <w:t xml:space="preserve">irst 3 miles </w:t>
      </w:r>
      <w:r>
        <w:rPr>
          <w:rFonts w:eastAsia="Times New Roman" w:cs="Arial"/>
          <w:color w:val="000000"/>
          <w:szCs w:val="24"/>
          <w:lang w:eastAsia="en-GB"/>
        </w:rPr>
        <w:t>are e</w:t>
      </w:r>
      <w:r>
        <w:rPr>
          <w:rFonts w:eastAsia="Times New Roman" w:cs="Arial"/>
          <w:color w:val="000000"/>
          <w:szCs w:val="24"/>
          <w:lang w:eastAsia="en-GB"/>
        </w:rPr>
        <w:t>xcluded from the calculations</w:t>
      </w:r>
    </w:p>
    <w:p w14:paraId="2E6A99C5" w14:textId="77777777" w:rsidR="004E6C94" w:rsidRPr="004E6C94" w:rsidRDefault="004E6C94" w:rsidP="004E6C94">
      <w:pPr>
        <w:numPr>
          <w:ilvl w:val="0"/>
          <w:numId w:val="7"/>
        </w:numPr>
        <w:spacing w:after="0" w:line="240" w:lineRule="auto"/>
        <w:textAlignment w:val="baseline"/>
        <w:rPr>
          <w:rFonts w:eastAsia="Times New Roman" w:cs="Arial"/>
          <w:color w:val="000000"/>
          <w:szCs w:val="24"/>
          <w:lang w:eastAsia="en-GB"/>
        </w:rPr>
      </w:pPr>
      <w:r w:rsidRPr="004E6C94">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59264" behindDoc="0" locked="0" layoutInCell="1" allowOverlap="1" wp14:anchorId="42D84AD7" wp14:editId="7EBC028D">
                <wp:simplePos x="0" y="0"/>
                <wp:positionH relativeFrom="margin">
                  <wp:align>right</wp:align>
                </wp:positionH>
                <wp:positionV relativeFrom="paragraph">
                  <wp:posOffset>706755</wp:posOffset>
                </wp:positionV>
                <wp:extent cx="54864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03322B18" w14:textId="77777777" w:rsidR="004E6C94" w:rsidRDefault="004E6C94" w:rsidP="004E6C94">
                            <w:pPr>
                              <w:jc w:val="center"/>
                            </w:pPr>
                            <w:r w:rsidRPr="004E6C94">
                              <w:rPr>
                                <w:rFonts w:eastAsia="Times New Roman" w:cs="Arial"/>
                                <w:b/>
                                <w:bCs/>
                                <w:color w:val="000000"/>
                                <w:szCs w:val="24"/>
                                <w:lang w:eastAsia="en-GB"/>
                              </w:rPr>
                              <w:t>All guidance and eligibility criteria mentioned in this guide are correct at the time of print, but the Student Funding team reserve the right to amend any of this information during the academic year following government changes to eligibility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84AD7" id="_x0000_t202" coordsize="21600,21600" o:spt="202" path="m,l,21600r21600,l21600,xe">
                <v:stroke joinstyle="miter"/>
                <v:path gradientshapeok="t" o:connecttype="rect"/>
              </v:shapetype>
              <v:shape id="Text Box 2" o:spid="_x0000_s1026" type="#_x0000_t202" style="position:absolute;left:0;text-align:left;margin-left:380.8pt;margin-top:55.65pt;width:6in;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">
                <v:textbox style="mso-fit-shape-to-text:t">
                  <w:txbxContent>
                    <w:p w14:paraId="03322B18" w14:textId="77777777" w:rsidR="004E6C94" w:rsidRDefault="004E6C94" w:rsidP="004E6C94">
                      <w:pPr>
                        <w:jc w:val="center"/>
                      </w:pPr>
                      <w:r w:rsidRPr="004E6C94">
                        <w:rPr>
                          <w:rFonts w:eastAsia="Times New Roman" w:cs="Arial"/>
                          <w:b/>
                          <w:bCs/>
                          <w:color w:val="000000"/>
                          <w:szCs w:val="24"/>
                          <w:lang w:eastAsia="en-GB"/>
                        </w:rPr>
                        <w:t>All guidance and eligibility criteria mentioned in this guide are correct at the time of print, but the Student Funding team reserve the right to amend any of this information during the academic year following government changes to eligibility criteria</w:t>
                      </w:r>
                    </w:p>
                  </w:txbxContent>
                </v:textbox>
                <w10:wrap type="square" anchorx="margin"/>
              </v:shape>
            </w:pict>
          </mc:Fallback>
        </mc:AlternateContent>
      </w:r>
      <w:r w:rsidRPr="004E6C94">
        <w:rPr>
          <w:rFonts w:eastAsia="Times New Roman" w:cs="Arial"/>
          <w:color w:val="000000"/>
          <w:szCs w:val="24"/>
          <w:lang w:eastAsia="en-GB"/>
        </w:rPr>
        <w:t>All student funding schemes are closely monitored and reviewed accordingly, therefore all schemes may be subject to change at any point throughout the academic year.</w:t>
      </w:r>
    </w:p>
    <w:p w14:paraId="4A99E74B" w14:textId="77777777" w:rsidR="004E6C94" w:rsidRPr="004E6C94" w:rsidRDefault="004E6C94" w:rsidP="004E6C94">
      <w:pPr>
        <w:spacing w:after="240" w:line="240" w:lineRule="auto"/>
        <w:rPr>
          <w:rFonts w:ascii="Times New Roman" w:eastAsia="Times New Roman" w:hAnsi="Times New Roman" w:cs="Times New Roman"/>
          <w:szCs w:val="24"/>
          <w:lang w:eastAsia="en-GB"/>
        </w:rPr>
      </w:pPr>
    </w:p>
    <w:p w14:paraId="0D4B0217" w14:textId="77777777" w:rsidR="004E6C94" w:rsidRDefault="004E6C94" w:rsidP="004E6C94">
      <w:pPr>
        <w:spacing w:after="0" w:line="240" w:lineRule="auto"/>
        <w:jc w:val="center"/>
        <w:rPr>
          <w:rFonts w:eastAsia="Times New Roman" w:cs="Arial"/>
          <w:b/>
          <w:bCs/>
          <w:color w:val="000000"/>
          <w:szCs w:val="24"/>
          <w:lang w:eastAsia="en-GB"/>
        </w:rPr>
      </w:pPr>
    </w:p>
    <w:p w14:paraId="119BD7AB" w14:textId="77777777" w:rsidR="004E6C94" w:rsidRDefault="004E6C94" w:rsidP="004E6C94">
      <w:pPr>
        <w:spacing w:after="0" w:line="240" w:lineRule="auto"/>
        <w:jc w:val="center"/>
        <w:rPr>
          <w:rFonts w:eastAsia="Times New Roman" w:cs="Arial"/>
          <w:b/>
          <w:bCs/>
          <w:color w:val="000000"/>
          <w:szCs w:val="24"/>
          <w:lang w:eastAsia="en-GB"/>
        </w:rPr>
      </w:pPr>
    </w:p>
    <w:p w14:paraId="22AD6E26" w14:textId="77777777" w:rsidR="004E6C94" w:rsidRDefault="004E6C94" w:rsidP="004E6C94">
      <w:pPr>
        <w:spacing w:after="0" w:line="240" w:lineRule="auto"/>
        <w:jc w:val="center"/>
        <w:rPr>
          <w:rFonts w:eastAsia="Times New Roman" w:cs="Arial"/>
          <w:b/>
          <w:bCs/>
          <w:color w:val="000000"/>
          <w:szCs w:val="24"/>
          <w:lang w:eastAsia="en-GB"/>
        </w:rPr>
      </w:pPr>
    </w:p>
    <w:p w14:paraId="72677607" w14:textId="77777777" w:rsidR="004E6C94" w:rsidRDefault="004E6C94" w:rsidP="004E6C94">
      <w:pPr>
        <w:spacing w:after="0" w:line="240" w:lineRule="auto"/>
        <w:jc w:val="center"/>
        <w:rPr>
          <w:rFonts w:eastAsia="Times New Roman" w:cs="Arial"/>
          <w:b/>
          <w:bCs/>
          <w:color w:val="000000"/>
          <w:szCs w:val="24"/>
          <w:lang w:eastAsia="en-GB"/>
        </w:rPr>
      </w:pPr>
    </w:p>
    <w:p w14:paraId="0627DCAA" w14:textId="77777777" w:rsidR="004E6C94" w:rsidRDefault="004E6C94" w:rsidP="004E6C94">
      <w:pPr>
        <w:spacing w:after="0" w:line="240" w:lineRule="auto"/>
        <w:jc w:val="center"/>
        <w:rPr>
          <w:rFonts w:eastAsia="Times New Roman" w:cs="Arial"/>
          <w:b/>
          <w:bCs/>
          <w:color w:val="000000"/>
          <w:szCs w:val="24"/>
          <w:lang w:eastAsia="en-GB"/>
        </w:rPr>
      </w:pPr>
    </w:p>
    <w:p w14:paraId="42490B72" w14:textId="77777777" w:rsidR="004E6C94" w:rsidRDefault="004E6C94" w:rsidP="004E6C94">
      <w:pPr>
        <w:spacing w:after="0" w:line="240" w:lineRule="auto"/>
        <w:jc w:val="center"/>
        <w:rPr>
          <w:rFonts w:eastAsia="Times New Roman" w:cs="Arial"/>
          <w:b/>
          <w:bCs/>
          <w:color w:val="000000"/>
          <w:szCs w:val="24"/>
          <w:lang w:eastAsia="en-GB"/>
        </w:rPr>
      </w:pPr>
    </w:p>
    <w:p w14:paraId="0748FC45" w14:textId="77777777" w:rsidR="004E6C94" w:rsidRDefault="004E6C94" w:rsidP="004E6C94">
      <w:pPr>
        <w:spacing w:after="0" w:line="240" w:lineRule="auto"/>
        <w:jc w:val="center"/>
        <w:rPr>
          <w:rFonts w:eastAsia="Times New Roman" w:cs="Arial"/>
          <w:b/>
          <w:bCs/>
          <w:color w:val="000000"/>
          <w:szCs w:val="24"/>
          <w:lang w:eastAsia="en-GB"/>
        </w:rPr>
      </w:pPr>
    </w:p>
    <w:p w14:paraId="16028D1B" w14:textId="77777777" w:rsidR="004E6C94" w:rsidRDefault="004E6C94" w:rsidP="004E6C94">
      <w:pPr>
        <w:spacing w:after="0" w:line="240" w:lineRule="auto"/>
        <w:jc w:val="center"/>
        <w:rPr>
          <w:rFonts w:eastAsia="Times New Roman" w:cs="Arial"/>
          <w:b/>
          <w:bCs/>
          <w:color w:val="000000"/>
          <w:szCs w:val="24"/>
          <w:lang w:eastAsia="en-GB"/>
        </w:rPr>
      </w:pPr>
    </w:p>
    <w:p w14:paraId="7AEBF476" w14:textId="77777777" w:rsidR="004E6C94" w:rsidRDefault="004E6C94" w:rsidP="004E6C94">
      <w:pPr>
        <w:spacing w:after="0" w:line="240" w:lineRule="auto"/>
        <w:jc w:val="center"/>
        <w:rPr>
          <w:rFonts w:eastAsia="Times New Roman" w:cs="Arial"/>
          <w:b/>
          <w:bCs/>
          <w:color w:val="000000"/>
          <w:szCs w:val="24"/>
          <w:lang w:eastAsia="en-GB"/>
        </w:rPr>
      </w:pPr>
    </w:p>
    <w:p w14:paraId="490E40C9" w14:textId="77777777" w:rsidR="00B12F4F" w:rsidRDefault="00B12F4F" w:rsidP="004E6C94"/>
    <w:sectPr w:rsidR="00B12F4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CB01" w14:textId="77777777" w:rsidR="004E6C94" w:rsidRDefault="004E6C94" w:rsidP="004E6C94">
      <w:pPr>
        <w:spacing w:after="0" w:line="240" w:lineRule="auto"/>
      </w:pPr>
      <w:r>
        <w:separator/>
      </w:r>
    </w:p>
  </w:endnote>
  <w:endnote w:type="continuationSeparator" w:id="0">
    <w:p w14:paraId="6FF9D92B" w14:textId="77777777" w:rsidR="004E6C94" w:rsidRDefault="004E6C94" w:rsidP="004E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63613"/>
      <w:docPartObj>
        <w:docPartGallery w:val="Page Numbers (Bottom of Page)"/>
        <w:docPartUnique/>
      </w:docPartObj>
    </w:sdtPr>
    <w:sdtEndPr>
      <w:rPr>
        <w:noProof/>
      </w:rPr>
    </w:sdtEndPr>
    <w:sdtContent>
      <w:p w14:paraId="5DACD28F" w14:textId="77777777" w:rsidR="004E6C94" w:rsidRDefault="004E6C94">
        <w:pPr>
          <w:pStyle w:val="Footer"/>
          <w:jc w:val="right"/>
        </w:pPr>
        <w:r>
          <w:fldChar w:fldCharType="begin"/>
        </w:r>
        <w:r>
          <w:instrText xml:space="preserve"> PAGE   \* MERGEFORMAT </w:instrText>
        </w:r>
        <w:r>
          <w:fldChar w:fldCharType="separate"/>
        </w:r>
        <w:r w:rsidR="00AE7217">
          <w:rPr>
            <w:noProof/>
          </w:rPr>
          <w:t>6</w:t>
        </w:r>
        <w:r>
          <w:rPr>
            <w:noProof/>
          </w:rPr>
          <w:fldChar w:fldCharType="end"/>
        </w:r>
      </w:p>
    </w:sdtContent>
  </w:sdt>
  <w:p w14:paraId="4A16A5F2" w14:textId="77777777" w:rsidR="004E6C94" w:rsidRDefault="004E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E35F" w14:textId="77777777" w:rsidR="004E6C94" w:rsidRDefault="004E6C94" w:rsidP="004E6C94">
      <w:pPr>
        <w:spacing w:after="0" w:line="240" w:lineRule="auto"/>
      </w:pPr>
      <w:r>
        <w:separator/>
      </w:r>
    </w:p>
  </w:footnote>
  <w:footnote w:type="continuationSeparator" w:id="0">
    <w:p w14:paraId="120806BD" w14:textId="77777777" w:rsidR="004E6C94" w:rsidRDefault="004E6C94" w:rsidP="004E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8F8C" w14:textId="77777777" w:rsidR="004E6C94" w:rsidRDefault="004E6C94">
    <w:pPr>
      <w:pStyle w:val="Header"/>
    </w:pPr>
    <w:r>
      <w:t>01752 305110</w:t>
    </w:r>
    <w:r>
      <w:ptab w:relativeTo="margin" w:alignment="center" w:leader="none"/>
    </w:r>
    <w:r>
      <w:t>student</w:t>
    </w:r>
    <w:r w:rsidR="00F46BC7">
      <w:t>learning</w:t>
    </w:r>
    <w:r>
      <w:t>fund@cityplym.ac.uk</w:t>
    </w:r>
    <w:r>
      <w:ptab w:relativeTo="margin" w:alignment="right" w:leader="none"/>
    </w:r>
    <w:r>
      <w:t>cityplym.ac.uk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C7A"/>
    <w:multiLevelType w:val="multilevel"/>
    <w:tmpl w:val="0736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64F43"/>
    <w:multiLevelType w:val="multilevel"/>
    <w:tmpl w:val="0AEA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44A3D"/>
    <w:multiLevelType w:val="multilevel"/>
    <w:tmpl w:val="A82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73A68"/>
    <w:multiLevelType w:val="multilevel"/>
    <w:tmpl w:val="DE1E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C7755"/>
    <w:multiLevelType w:val="multilevel"/>
    <w:tmpl w:val="926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D362F"/>
    <w:multiLevelType w:val="hybridMultilevel"/>
    <w:tmpl w:val="EDA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44524"/>
    <w:multiLevelType w:val="multilevel"/>
    <w:tmpl w:val="570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F19E8"/>
    <w:multiLevelType w:val="multilevel"/>
    <w:tmpl w:val="288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94"/>
    <w:rsid w:val="000C4E88"/>
    <w:rsid w:val="00187E3E"/>
    <w:rsid w:val="00192C85"/>
    <w:rsid w:val="002202F9"/>
    <w:rsid w:val="00254AB1"/>
    <w:rsid w:val="003031E4"/>
    <w:rsid w:val="004566C9"/>
    <w:rsid w:val="004E6C94"/>
    <w:rsid w:val="00535037"/>
    <w:rsid w:val="005B4761"/>
    <w:rsid w:val="005C77F2"/>
    <w:rsid w:val="0065797E"/>
    <w:rsid w:val="00696A67"/>
    <w:rsid w:val="00696DCF"/>
    <w:rsid w:val="006A199D"/>
    <w:rsid w:val="006B687A"/>
    <w:rsid w:val="00771B44"/>
    <w:rsid w:val="007806FB"/>
    <w:rsid w:val="007D4BF8"/>
    <w:rsid w:val="00840CBE"/>
    <w:rsid w:val="0088063F"/>
    <w:rsid w:val="008B7E1A"/>
    <w:rsid w:val="00A97E79"/>
    <w:rsid w:val="00AE7217"/>
    <w:rsid w:val="00B12F4F"/>
    <w:rsid w:val="00B60F93"/>
    <w:rsid w:val="00BA5F38"/>
    <w:rsid w:val="00BD4126"/>
    <w:rsid w:val="00C32D2C"/>
    <w:rsid w:val="00C4546C"/>
    <w:rsid w:val="00D365C5"/>
    <w:rsid w:val="00D4108A"/>
    <w:rsid w:val="00D4267E"/>
    <w:rsid w:val="00D520EF"/>
    <w:rsid w:val="00D54470"/>
    <w:rsid w:val="00DF5AE2"/>
    <w:rsid w:val="00E00099"/>
    <w:rsid w:val="00E05071"/>
    <w:rsid w:val="00EE00A8"/>
    <w:rsid w:val="00F46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5AB"/>
  <w15:chartTrackingRefBased/>
  <w15:docId w15:val="{AF885775-C55A-469C-8B7E-63209665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94"/>
  </w:style>
  <w:style w:type="paragraph" w:styleId="Footer">
    <w:name w:val="footer"/>
    <w:basedOn w:val="Normal"/>
    <w:link w:val="FooterChar"/>
    <w:uiPriority w:val="99"/>
    <w:unhideWhenUsed/>
    <w:rsid w:val="004E6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94"/>
  </w:style>
  <w:style w:type="character" w:styleId="Hyperlink">
    <w:name w:val="Hyperlink"/>
    <w:basedOn w:val="DefaultParagraphFont"/>
    <w:uiPriority w:val="99"/>
    <w:unhideWhenUsed/>
    <w:rsid w:val="00F46BC7"/>
    <w:rPr>
      <w:color w:val="0563C1" w:themeColor="hyperlink"/>
      <w:u w:val="single"/>
    </w:rPr>
  </w:style>
  <w:style w:type="paragraph" w:styleId="ListParagraph">
    <w:name w:val="List Paragraph"/>
    <w:basedOn w:val="Normal"/>
    <w:uiPriority w:val="34"/>
    <w:qFormat/>
    <w:rsid w:val="00840CBE"/>
    <w:pPr>
      <w:ind w:left="720"/>
      <w:contextualSpacing/>
    </w:pPr>
  </w:style>
  <w:style w:type="character" w:styleId="UnresolvedMention">
    <w:name w:val="Unresolved Mention"/>
    <w:basedOn w:val="DefaultParagraphFont"/>
    <w:uiPriority w:val="99"/>
    <w:semiHidden/>
    <w:unhideWhenUsed/>
    <w:rsid w:val="008B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earningfund@cityplym.ac.uk" TargetMode="External"/><Relationship Id="rId13" Type="http://schemas.openxmlformats.org/officeDocument/2006/relationships/hyperlink" Target="http://www.gov.uk/care-to-learn" TargetMode="External"/><Relationship Id="rId18" Type="http://schemas.openxmlformats.org/officeDocument/2006/relationships/hyperlink" Target="mailto:studentlearningfund@cityplym.ac.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ityplym.paymystudent.com/portal/" TargetMode="External"/><Relationship Id="rId12" Type="http://schemas.openxmlformats.org/officeDocument/2006/relationships/hyperlink" Target="mailto:studentlearningfund@cityply.ac.uk" TargetMode="External"/><Relationship Id="rId17" Type="http://schemas.openxmlformats.org/officeDocument/2006/relationships/hyperlink" Target="https://cityplym.paymystudent.com/portal/" TargetMode="External"/><Relationship Id="rId2" Type="http://schemas.openxmlformats.org/officeDocument/2006/relationships/styles" Target="styles.xml"/><Relationship Id="rId16" Type="http://schemas.openxmlformats.org/officeDocument/2006/relationships/hyperlink" Target="mailto:studentlearningfund@cityply.ac.uk" TargetMode="External"/><Relationship Id="rId20" Type="http://schemas.openxmlformats.org/officeDocument/2006/relationships/hyperlink" Target="mailto:studentlearningfund@cityplym.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learningfund@cityplym.ac.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tudentlearningfund@cityplym.ac.uk" TargetMode="External"/><Relationship Id="rId23" Type="http://schemas.openxmlformats.org/officeDocument/2006/relationships/fontTable" Target="fontTable.xml"/><Relationship Id="rId10" Type="http://schemas.openxmlformats.org/officeDocument/2006/relationships/hyperlink" Target="https://cityplym.paymystudent.com/portal/" TargetMode="External"/><Relationship Id="rId19" Type="http://schemas.openxmlformats.org/officeDocument/2006/relationships/hyperlink" Target="mailto:studentlearningfund@cityplym.ac.uk" TargetMode="External"/><Relationship Id="rId4" Type="http://schemas.openxmlformats.org/officeDocument/2006/relationships/webSettings" Target="webSettings.xml"/><Relationship Id="rId9" Type="http://schemas.openxmlformats.org/officeDocument/2006/relationships/hyperlink" Target="mailto:studentlearningfund@cityply.ac.uk" TargetMode="External"/><Relationship Id="rId14" Type="http://schemas.openxmlformats.org/officeDocument/2006/relationships/hyperlink" Target="https://cityplym.paymystudent.com/port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3380</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dc:creator>
  <cp:keywords/>
  <dc:description/>
  <cp:lastModifiedBy>Lisa Saunders</cp:lastModifiedBy>
  <cp:revision>29</cp:revision>
  <cp:lastPrinted>2024-07-23T09:50:00Z</cp:lastPrinted>
  <dcterms:created xsi:type="dcterms:W3CDTF">2023-04-27T08:15:00Z</dcterms:created>
  <dcterms:modified xsi:type="dcterms:W3CDTF">2024-12-18T15:19:00Z</dcterms:modified>
</cp:coreProperties>
</file>